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EE37F" w14:textId="53529680" w:rsidR="00583D37" w:rsidRDefault="00583D37" w:rsidP="00583D37">
      <w:pPr>
        <w:jc w:val="center"/>
        <w:rPr>
          <w:rFonts w:ascii="Trebuchet MS" w:hAnsi="Trebuchet MS"/>
          <w:b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8F99C" wp14:editId="02ACB429">
            <wp:simplePos x="0" y="0"/>
            <wp:positionH relativeFrom="column">
              <wp:posOffset>-95027</wp:posOffset>
            </wp:positionH>
            <wp:positionV relativeFrom="paragraph">
              <wp:posOffset>-327025</wp:posOffset>
            </wp:positionV>
            <wp:extent cx="1237615" cy="824865"/>
            <wp:effectExtent l="0" t="0" r="63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sz w:val="32"/>
          <w:szCs w:val="32"/>
          <w:lang w:val="fr-FR"/>
        </w:rPr>
        <w:t>ÖZE</w:t>
      </w:r>
      <w:r w:rsidR="00137EEA">
        <w:rPr>
          <w:rFonts w:ascii="Trebuchet MS" w:hAnsi="Trebuchet MS"/>
          <w:b/>
          <w:sz w:val="32"/>
          <w:szCs w:val="32"/>
          <w:lang w:val="fr-FR"/>
        </w:rPr>
        <w:t>L HAVVA EKŞİ ANADOLU LİSESİ</w:t>
      </w:r>
      <w:r w:rsidR="00137EEA">
        <w:rPr>
          <w:rFonts w:ascii="Trebuchet MS" w:hAnsi="Trebuchet MS"/>
          <w:b/>
          <w:sz w:val="32"/>
          <w:szCs w:val="32"/>
          <w:lang w:val="fr-FR"/>
        </w:rPr>
        <w:br/>
        <w:t>2023-2024</w:t>
      </w:r>
      <w:r w:rsidR="00A767A7">
        <w:rPr>
          <w:rFonts w:ascii="Trebuchet MS" w:hAnsi="Trebuchet MS"/>
          <w:b/>
          <w:sz w:val="32"/>
          <w:szCs w:val="32"/>
          <w:lang w:val="fr-FR"/>
        </w:rPr>
        <w:t xml:space="preserve"> </w:t>
      </w:r>
      <w:r>
        <w:rPr>
          <w:rFonts w:ascii="Trebuchet MS" w:hAnsi="Trebuchet MS"/>
          <w:b/>
          <w:sz w:val="32"/>
          <w:szCs w:val="32"/>
          <w:lang w:val="fr-FR"/>
        </w:rPr>
        <w:t xml:space="preserve"> EĞİTİM-ÖĞRETİM </w:t>
      </w:r>
      <w:r w:rsidR="00E879C9">
        <w:rPr>
          <w:rFonts w:ascii="Trebuchet MS" w:hAnsi="Trebuchet MS"/>
          <w:b/>
          <w:sz w:val="32"/>
          <w:szCs w:val="32"/>
          <w:lang w:val="fr-FR"/>
        </w:rPr>
        <w:t xml:space="preserve">YILI </w:t>
      </w:r>
      <w:r w:rsidR="00E879C9">
        <w:rPr>
          <w:rFonts w:ascii="Trebuchet MS" w:hAnsi="Trebuchet MS"/>
          <w:b/>
          <w:sz w:val="32"/>
          <w:szCs w:val="32"/>
          <w:lang w:val="fr-FR"/>
        </w:rPr>
        <w:br/>
        <w:t xml:space="preserve"> 10</w:t>
      </w:r>
      <w:bookmarkStart w:id="0" w:name="_GoBack"/>
      <w:bookmarkEnd w:id="0"/>
      <w:r w:rsidR="00137EEA">
        <w:rPr>
          <w:rFonts w:ascii="Trebuchet MS" w:hAnsi="Trebuchet MS"/>
          <w:b/>
          <w:sz w:val="32"/>
          <w:szCs w:val="32"/>
          <w:lang w:val="fr-FR"/>
        </w:rPr>
        <w:t>. SINIF 1. DÖNEM 1. SEÇMELİ TEMEL DİNİ BİLGİLER</w:t>
      </w:r>
      <w:r>
        <w:rPr>
          <w:rFonts w:ascii="Trebuchet MS" w:hAnsi="Trebuchet MS"/>
          <w:b/>
          <w:sz w:val="32"/>
          <w:szCs w:val="32"/>
          <w:lang w:val="fr-FR"/>
        </w:rPr>
        <w:t xml:space="preserve"> SINAVI</w:t>
      </w:r>
    </w:p>
    <w:p w14:paraId="2B8A4FB0" w14:textId="77777777" w:rsidR="00583D37" w:rsidRDefault="00583D37" w:rsidP="00583D37">
      <w:pPr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>Ad-</w:t>
      </w:r>
      <w:proofErr w:type="gramStart"/>
      <w:r w:rsidRPr="00583D37">
        <w:rPr>
          <w:rFonts w:ascii="Trebuchet MS" w:hAnsi="Trebuchet MS"/>
          <w:lang w:val="fr-FR"/>
        </w:rPr>
        <w:t>Soyad:</w:t>
      </w:r>
      <w:proofErr w:type="gramEnd"/>
      <w:r>
        <w:rPr>
          <w:rFonts w:ascii="Trebuchet MS" w:hAnsi="Trebuchet MS"/>
          <w:lang w:val="fr-FR"/>
        </w:rPr>
        <w:t xml:space="preserve"> </w:t>
      </w:r>
    </w:p>
    <w:p w14:paraId="741FD087" w14:textId="763BEDA4" w:rsidR="00583D37" w:rsidRPr="00583D37" w:rsidRDefault="00583D37" w:rsidP="00583D37">
      <w:pPr>
        <w:rPr>
          <w:rFonts w:ascii="Trebuchet MS" w:hAnsi="Trebuchet MS"/>
          <w:sz w:val="20"/>
          <w:szCs w:val="20"/>
          <w:u w:val="thick"/>
          <w:lang w:val="fr-F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8"/>
        <w:gridCol w:w="821"/>
        <w:gridCol w:w="821"/>
        <w:gridCol w:w="820"/>
        <w:gridCol w:w="803"/>
        <w:gridCol w:w="820"/>
        <w:gridCol w:w="941"/>
        <w:gridCol w:w="851"/>
        <w:gridCol w:w="1837"/>
      </w:tblGrid>
      <w:tr w:rsidR="009D0190" w14:paraId="6377A789" w14:textId="77777777" w:rsidTr="009D0190">
        <w:trPr>
          <w:trHeight w:val="56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B0BA" w14:textId="77777777" w:rsidR="009D0190" w:rsidRDefault="009D0190" w:rsidP="005259AD">
            <w:pPr>
              <w:jc w:val="center"/>
              <w:rPr>
                <w:rFonts w:ascii="Trebuchet MS" w:hAnsi="Trebuchet MS"/>
                <w:b/>
                <w:lang w:val="fr-FR"/>
              </w:rPr>
            </w:pPr>
            <w:proofErr w:type="spellStart"/>
            <w:r>
              <w:rPr>
                <w:rFonts w:ascii="Trebuchet MS" w:hAnsi="Trebuchet MS"/>
                <w:b/>
                <w:lang w:val="fr-FR"/>
              </w:rPr>
              <w:t>Soru</w:t>
            </w:r>
            <w:proofErr w:type="spellEnd"/>
            <w:r>
              <w:rPr>
                <w:rFonts w:ascii="Trebuchet MS" w:hAnsi="Trebuchet MS"/>
                <w:b/>
                <w:lang w:val="fr-FR"/>
              </w:rPr>
              <w:t xml:space="preserve"> No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6F6A" w14:textId="77777777" w:rsidR="009D0190" w:rsidRDefault="009D0190" w:rsidP="005259AD">
            <w:pPr>
              <w:jc w:val="center"/>
              <w:rPr>
                <w:rFonts w:ascii="Trebuchet MS" w:hAnsi="Trebuchet MS"/>
                <w:b/>
                <w:lang w:val="fr-FR"/>
              </w:rPr>
            </w:pPr>
            <w:r>
              <w:rPr>
                <w:rFonts w:ascii="Trebuchet MS" w:hAnsi="Trebuchet MS"/>
                <w:b/>
                <w:lang w:val="fr-FR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16EB" w14:textId="77777777" w:rsidR="009D0190" w:rsidRDefault="009D0190" w:rsidP="005259AD">
            <w:pPr>
              <w:jc w:val="center"/>
              <w:rPr>
                <w:rFonts w:ascii="Trebuchet MS" w:hAnsi="Trebuchet MS"/>
                <w:b/>
                <w:lang w:val="fr-FR"/>
              </w:rPr>
            </w:pPr>
            <w:r>
              <w:rPr>
                <w:rFonts w:ascii="Trebuchet MS" w:hAnsi="Trebuchet MS"/>
                <w:b/>
                <w:lang w:val="fr-FR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EDF2" w14:textId="77777777" w:rsidR="009D0190" w:rsidRDefault="009D0190" w:rsidP="005259AD">
            <w:pPr>
              <w:jc w:val="center"/>
              <w:rPr>
                <w:rFonts w:ascii="Trebuchet MS" w:hAnsi="Trebuchet MS"/>
                <w:b/>
                <w:lang w:val="fr-FR"/>
              </w:rPr>
            </w:pPr>
            <w:r>
              <w:rPr>
                <w:rFonts w:ascii="Trebuchet MS" w:hAnsi="Trebuchet MS"/>
                <w:b/>
                <w:lang w:val="fr-FR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15B6" w14:textId="77777777" w:rsidR="009D0190" w:rsidRDefault="009D0190" w:rsidP="005259AD">
            <w:pPr>
              <w:jc w:val="center"/>
              <w:rPr>
                <w:rFonts w:ascii="Trebuchet MS" w:hAnsi="Trebuchet MS"/>
                <w:b/>
                <w:lang w:val="fr-FR"/>
              </w:rPr>
            </w:pPr>
            <w:r>
              <w:rPr>
                <w:rFonts w:ascii="Trebuchet MS" w:hAnsi="Trebuchet MS"/>
                <w:b/>
                <w:lang w:val="fr-FR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B4D1" w14:textId="77777777" w:rsidR="009D0190" w:rsidRDefault="009D0190" w:rsidP="005259AD">
            <w:pPr>
              <w:jc w:val="center"/>
              <w:rPr>
                <w:rFonts w:ascii="Trebuchet MS" w:hAnsi="Trebuchet MS"/>
                <w:b/>
                <w:lang w:val="fr-FR"/>
              </w:rPr>
            </w:pPr>
            <w:r>
              <w:rPr>
                <w:rFonts w:ascii="Trebuchet MS" w:hAnsi="Trebuchet MS"/>
                <w:b/>
                <w:lang w:val="fr-FR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623" w14:textId="0BCF5598" w:rsidR="009D0190" w:rsidRDefault="009D0190" w:rsidP="005259AD">
            <w:pPr>
              <w:jc w:val="center"/>
              <w:rPr>
                <w:rFonts w:ascii="Trebuchet MS" w:hAnsi="Trebuchet MS"/>
                <w:b/>
                <w:lang w:val="fr-FR"/>
              </w:rPr>
            </w:pPr>
            <w:r>
              <w:rPr>
                <w:rFonts w:ascii="Trebuchet MS" w:hAnsi="Trebuchet MS"/>
                <w:b/>
                <w:lang w:val="fr-FR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6844" w14:textId="2C134F7C" w:rsidR="009D0190" w:rsidRDefault="009D0190" w:rsidP="005259AD">
            <w:pPr>
              <w:jc w:val="center"/>
              <w:rPr>
                <w:rFonts w:ascii="Trebuchet MS" w:hAnsi="Trebuchet MS"/>
                <w:b/>
                <w:lang w:val="fr-FR"/>
              </w:rPr>
            </w:pPr>
            <w:r>
              <w:rPr>
                <w:rFonts w:ascii="Trebuchet MS" w:hAnsi="Trebuchet MS"/>
                <w:b/>
                <w:lang w:val="fr-FR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EBF3" w14:textId="0872E0E5" w:rsidR="009D0190" w:rsidRDefault="009D0190" w:rsidP="005259AD">
            <w:pPr>
              <w:jc w:val="center"/>
              <w:rPr>
                <w:rFonts w:ascii="Trebuchet MS" w:hAnsi="Trebuchet MS"/>
                <w:b/>
                <w:lang w:val="fr-FR"/>
              </w:rPr>
            </w:pPr>
            <w:proofErr w:type="spellStart"/>
            <w:r>
              <w:rPr>
                <w:rFonts w:ascii="Trebuchet MS" w:hAnsi="Trebuchet MS"/>
                <w:b/>
                <w:lang w:val="fr-FR"/>
              </w:rPr>
              <w:t>Toplam</w:t>
            </w:r>
            <w:proofErr w:type="spellEnd"/>
          </w:p>
        </w:tc>
      </w:tr>
      <w:tr w:rsidR="009D0190" w14:paraId="1633C536" w14:textId="77777777" w:rsidTr="009D0190">
        <w:trPr>
          <w:trHeight w:val="54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1FF2" w14:textId="77777777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  <w:proofErr w:type="spellStart"/>
            <w:r>
              <w:rPr>
                <w:rFonts w:ascii="Trebuchet MS" w:hAnsi="Trebuchet MS"/>
                <w:lang w:val="fr-FR"/>
              </w:rPr>
              <w:t>Soru</w:t>
            </w:r>
            <w:proofErr w:type="spellEnd"/>
            <w:r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fr-FR"/>
              </w:rPr>
              <w:t>Puanı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2CFA" w14:textId="50DBB8DD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5726" w14:textId="7158DC4E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3D6C" w14:textId="642A5513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324B" w14:textId="771665C4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7430" w14:textId="27625BDF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55F" w14:textId="1896AB8C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0E3" w14:textId="176CFA21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DE73" w14:textId="07EEBF97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100</w:t>
            </w:r>
          </w:p>
        </w:tc>
      </w:tr>
      <w:tr w:rsidR="009D0190" w14:paraId="258F9E16" w14:textId="77777777" w:rsidTr="009D0190">
        <w:trPr>
          <w:trHeight w:val="56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5D84" w14:textId="77777777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  <w:proofErr w:type="spellStart"/>
            <w:r w:rsidRPr="00583D37">
              <w:rPr>
                <w:rFonts w:ascii="Trebuchet MS" w:hAnsi="Trebuchet MS"/>
                <w:lang w:val="fr-FR"/>
              </w:rPr>
              <w:t>Öğrenci</w:t>
            </w:r>
            <w:proofErr w:type="spellEnd"/>
            <w:r w:rsidRPr="00583D3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583D37">
              <w:rPr>
                <w:rFonts w:ascii="Trebuchet MS" w:hAnsi="Trebuchet MS"/>
                <w:lang w:val="fr-FR"/>
              </w:rPr>
              <w:t>Puanı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73EF" w14:textId="77777777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6FA3" w14:textId="77777777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BBEB" w14:textId="77777777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224E" w14:textId="77777777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CE98" w14:textId="77777777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1193" w14:textId="77777777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D03" w14:textId="1E1F57B9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CCB1" w14:textId="32E6D4AD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</w:p>
        </w:tc>
      </w:tr>
    </w:tbl>
    <w:p w14:paraId="11B0682B" w14:textId="036B4FE2" w:rsidR="00583D37" w:rsidRDefault="00583D37" w:rsidP="00583D37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b/>
          <w:color w:val="444444"/>
          <w:sz w:val="24"/>
          <w:szCs w:val="24"/>
        </w:rPr>
      </w:pPr>
    </w:p>
    <w:p w14:paraId="46E44AB9" w14:textId="798A85FE" w:rsidR="00137EEA" w:rsidRDefault="00137EEA" w:rsidP="00137EE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b/>
          <w:color w:val="444444"/>
          <w:sz w:val="24"/>
          <w:szCs w:val="24"/>
        </w:rPr>
      </w:pPr>
      <w:r>
        <w:rPr>
          <w:rFonts w:ascii="Open Sans" w:eastAsia="Times New Roman" w:hAnsi="Open Sans" w:cs="Times New Roman"/>
          <w:b/>
          <w:color w:val="444444"/>
          <w:sz w:val="24"/>
          <w:szCs w:val="24"/>
        </w:rPr>
        <w:t>SORULAR</w:t>
      </w:r>
    </w:p>
    <w:p w14:paraId="2B0ACAD4" w14:textId="77777777" w:rsidR="009D0190" w:rsidRDefault="009D0190" w:rsidP="009D0190">
      <w:pPr>
        <w:spacing w:after="0"/>
        <w:jc w:val="both"/>
        <w:rPr>
          <w:b/>
          <w:bCs/>
          <w:i/>
          <w:iCs/>
        </w:rPr>
      </w:pPr>
      <w:r>
        <w:rPr>
          <w:b/>
          <w:bCs/>
        </w:rPr>
        <w:t xml:space="preserve">1. </w:t>
      </w:r>
      <w:r w:rsidRPr="00053665">
        <w:rPr>
          <w:b/>
          <w:bCs/>
          <w:i/>
          <w:iCs/>
        </w:rPr>
        <w:t>“Rabbin O’ndan başkasına kulluk etmemenizi, anne babaya iyilikle muamele etmenizi emretti. Şayet onlardan biri veya ikisi senin yanında yaşlılığa ulaşırsa onlara ‘öf’ bile deme, onları azarlama, onlara güzel söz söyle.”</w:t>
      </w:r>
    </w:p>
    <w:p w14:paraId="4D6D6973" w14:textId="3E4A1F8E" w:rsidR="00137EEA" w:rsidRDefault="009D0190" w:rsidP="009D0190">
      <w:pPr>
        <w:spacing w:after="0"/>
        <w:jc w:val="both"/>
      </w:pPr>
      <w:r w:rsidRPr="00367E7C">
        <w:t>Yukarıda verilen ayet hangi kavrama vurgu yapmaktadır? Açıklayınız.</w:t>
      </w:r>
    </w:p>
    <w:p w14:paraId="3CA96759" w14:textId="77777777" w:rsidR="009D0190" w:rsidRDefault="009D0190" w:rsidP="009D0190">
      <w:pPr>
        <w:spacing w:after="0"/>
        <w:jc w:val="both"/>
      </w:pPr>
    </w:p>
    <w:p w14:paraId="65E7EFD7" w14:textId="77777777" w:rsidR="009D0190" w:rsidRDefault="009D0190" w:rsidP="009D0190">
      <w:pPr>
        <w:spacing w:after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2. </w:t>
      </w:r>
      <w:r w:rsidRPr="00367E7C">
        <w:rPr>
          <w:b/>
          <w:bCs/>
          <w:i/>
          <w:iCs/>
          <w:color w:val="000000" w:themeColor="text1"/>
        </w:rPr>
        <w:t xml:space="preserve">‘’Allah’ın en sevmediği helal </w:t>
      </w:r>
      <w:proofErr w:type="gramStart"/>
      <w:r w:rsidRPr="00367E7C">
        <w:rPr>
          <w:b/>
          <w:bCs/>
          <w:i/>
          <w:iCs/>
          <w:color w:val="000000" w:themeColor="text1"/>
        </w:rPr>
        <w:t>………………………………..</w:t>
      </w:r>
      <w:proofErr w:type="gramEnd"/>
      <w:r w:rsidRPr="00367E7C">
        <w:rPr>
          <w:b/>
          <w:bCs/>
          <w:i/>
          <w:iCs/>
          <w:color w:val="000000" w:themeColor="text1"/>
        </w:rPr>
        <w:t>’</w:t>
      </w:r>
      <w:proofErr w:type="spellStart"/>
      <w:r w:rsidRPr="00367E7C">
        <w:rPr>
          <w:b/>
          <w:bCs/>
          <w:i/>
          <w:iCs/>
          <w:color w:val="000000" w:themeColor="text1"/>
        </w:rPr>
        <w:t>dır</w:t>
      </w:r>
      <w:proofErr w:type="spellEnd"/>
      <w:r w:rsidRPr="00367E7C">
        <w:rPr>
          <w:b/>
          <w:bCs/>
          <w:i/>
          <w:iCs/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 xml:space="preserve">(Hadis-i Şerif) </w:t>
      </w:r>
    </w:p>
    <w:p w14:paraId="0DE8FD4D" w14:textId="49EE963A" w:rsidR="009D0190" w:rsidRDefault="009D0190" w:rsidP="009D0190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Yukarıda verilen hadis hangi kavramla doldurulabilir.</w:t>
      </w:r>
    </w:p>
    <w:p w14:paraId="61060131" w14:textId="3E6891A3" w:rsidR="009D0190" w:rsidRDefault="009D0190" w:rsidP="009D0190">
      <w:pPr>
        <w:spacing w:after="0"/>
        <w:jc w:val="both"/>
        <w:rPr>
          <w:color w:val="000000" w:themeColor="text1"/>
        </w:rPr>
      </w:pPr>
    </w:p>
    <w:p w14:paraId="02C0ACEB" w14:textId="77777777" w:rsidR="009D0190" w:rsidRDefault="009D0190" w:rsidP="009D0190">
      <w:pPr>
        <w:spacing w:after="0"/>
        <w:jc w:val="both"/>
      </w:pPr>
      <w:r>
        <w:rPr>
          <w:b/>
          <w:bCs/>
          <w:color w:val="000000" w:themeColor="text1"/>
        </w:rPr>
        <w:t xml:space="preserve">3. </w:t>
      </w:r>
      <w:r w:rsidRPr="00233AF6">
        <w:rPr>
          <w:color w:val="000000" w:themeColor="text1"/>
        </w:rPr>
        <w:t>İslam dini müminleri birbirlerinin kardeşi olarak görmüştür.</w:t>
      </w:r>
      <w:r>
        <w:rPr>
          <w:b/>
          <w:bCs/>
          <w:color w:val="000000" w:themeColor="text1"/>
        </w:rPr>
        <w:t xml:space="preserve"> </w:t>
      </w:r>
      <w:r>
        <w:t xml:space="preserve">Bu durum Kur’an-ı Kerim’de </w:t>
      </w:r>
      <w:r w:rsidRPr="00233AF6">
        <w:rPr>
          <w:b/>
          <w:bCs/>
          <w:i/>
          <w:iCs/>
        </w:rPr>
        <w:t>“Müminler ancak kardeştirler…”</w:t>
      </w:r>
      <w:r>
        <w:rPr>
          <w:b/>
          <w:bCs/>
          <w:i/>
          <w:iCs/>
        </w:rPr>
        <w:t xml:space="preserve"> </w:t>
      </w:r>
      <w:r>
        <w:t>ayetiyle açıkça vurgulanmıştır. Peygamberimizin Medine’ye hicretinden sonra yaptığı hangi uygulama bu durumun en belirgin göstergelerinden birisidir?</w:t>
      </w:r>
    </w:p>
    <w:p w14:paraId="4CA7F614" w14:textId="34B66559" w:rsidR="009D0190" w:rsidRDefault="009D0190" w:rsidP="009D0190">
      <w:pPr>
        <w:spacing w:after="0"/>
        <w:jc w:val="both"/>
        <w:rPr>
          <w:color w:val="000000" w:themeColor="text1"/>
        </w:rPr>
      </w:pPr>
    </w:p>
    <w:p w14:paraId="106DFA15" w14:textId="0AB8087D" w:rsidR="009D0190" w:rsidRDefault="009D0190" w:rsidP="009D0190">
      <w:pPr>
        <w:spacing w:after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4. </w:t>
      </w:r>
      <w:r w:rsidRPr="007247C8">
        <w:rPr>
          <w:color w:val="000000" w:themeColor="text1"/>
        </w:rPr>
        <w:t>Dinimizde toplumun huzuru için en önem verilen sosyal erdemlerden birisi de yardımlaşma ve dayanışmadır. Dinimizde bu erdeme y</w:t>
      </w:r>
      <w:r>
        <w:rPr>
          <w:color w:val="000000" w:themeColor="text1"/>
        </w:rPr>
        <w:t>önelten bazı ibadetler vardır. 2</w:t>
      </w:r>
      <w:r w:rsidRPr="007247C8">
        <w:rPr>
          <w:color w:val="000000" w:themeColor="text1"/>
        </w:rPr>
        <w:t xml:space="preserve"> tanesini yazınız.</w:t>
      </w:r>
    </w:p>
    <w:p w14:paraId="545AE718" w14:textId="661FBDE9" w:rsidR="009D0190" w:rsidRDefault="009D0190" w:rsidP="009D0190">
      <w:pPr>
        <w:spacing w:after="0"/>
        <w:jc w:val="both"/>
        <w:rPr>
          <w:color w:val="000000" w:themeColor="text1"/>
        </w:rPr>
      </w:pPr>
    </w:p>
    <w:p w14:paraId="198C4E06" w14:textId="45C1DF13" w:rsidR="009D0190" w:rsidRDefault="009D0190" w:rsidP="009D0190">
      <w:pPr>
        <w:spacing w:after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5. </w:t>
      </w:r>
      <w:r w:rsidRPr="007247C8">
        <w:rPr>
          <w:color w:val="000000" w:themeColor="text1"/>
        </w:rPr>
        <w:t xml:space="preserve">İslam dininin sosyal hayat için getirdiği bazı </w:t>
      </w:r>
      <w:r>
        <w:rPr>
          <w:color w:val="000000" w:themeColor="text1"/>
        </w:rPr>
        <w:t>ölçütler vardır. Bunlardan 2</w:t>
      </w:r>
      <w:r w:rsidRPr="007247C8">
        <w:rPr>
          <w:color w:val="000000" w:themeColor="text1"/>
        </w:rPr>
        <w:t xml:space="preserve"> tanesini yazınız.</w:t>
      </w:r>
    </w:p>
    <w:p w14:paraId="6AC57C04" w14:textId="369A065C" w:rsidR="009D0190" w:rsidRDefault="009D0190" w:rsidP="009D0190">
      <w:pPr>
        <w:spacing w:after="0"/>
        <w:jc w:val="both"/>
        <w:rPr>
          <w:color w:val="000000" w:themeColor="text1"/>
        </w:rPr>
      </w:pPr>
    </w:p>
    <w:p w14:paraId="79351751" w14:textId="77777777" w:rsidR="009D0190" w:rsidRDefault="009D0190" w:rsidP="009D0190">
      <w:pPr>
        <w:spacing w:after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6. </w:t>
      </w:r>
      <w:r>
        <w:rPr>
          <w:color w:val="000000" w:themeColor="text1"/>
        </w:rPr>
        <w:t>Tecessüs nedir? Açıklayınız.</w:t>
      </w:r>
    </w:p>
    <w:p w14:paraId="4DF2CA84" w14:textId="04CC77BD" w:rsidR="009D0190" w:rsidRDefault="009D0190" w:rsidP="009D0190">
      <w:pPr>
        <w:spacing w:after="0"/>
        <w:jc w:val="both"/>
        <w:rPr>
          <w:color w:val="000000" w:themeColor="text1"/>
        </w:rPr>
      </w:pPr>
    </w:p>
    <w:p w14:paraId="5AA613FB" w14:textId="6D446AAA" w:rsidR="009D0190" w:rsidRDefault="009D0190" w:rsidP="009D0190">
      <w:pPr>
        <w:spacing w:after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7. </w:t>
      </w:r>
      <w:r>
        <w:rPr>
          <w:color w:val="000000" w:themeColor="text1"/>
        </w:rPr>
        <w:t>Alkol ve uyuştu</w:t>
      </w:r>
      <w:r>
        <w:rPr>
          <w:color w:val="000000" w:themeColor="text1"/>
        </w:rPr>
        <w:t>rucunun bireysel zararlarından 2</w:t>
      </w:r>
      <w:r>
        <w:rPr>
          <w:color w:val="000000" w:themeColor="text1"/>
        </w:rPr>
        <w:t xml:space="preserve"> tanesini yazınız.</w:t>
      </w:r>
    </w:p>
    <w:p w14:paraId="331A4422" w14:textId="77777777" w:rsidR="009D0190" w:rsidRDefault="009D0190" w:rsidP="009D0190">
      <w:pPr>
        <w:spacing w:after="0"/>
        <w:jc w:val="both"/>
        <w:rPr>
          <w:color w:val="000000" w:themeColor="text1"/>
        </w:rPr>
      </w:pPr>
    </w:p>
    <w:p w14:paraId="142DEE89" w14:textId="77777777" w:rsidR="009D0190" w:rsidRPr="009D0190" w:rsidRDefault="009D0190" w:rsidP="009D0190">
      <w:pPr>
        <w:spacing w:after="0"/>
        <w:jc w:val="both"/>
      </w:pPr>
    </w:p>
    <w:p w14:paraId="537D1E01" w14:textId="4C5B03B4" w:rsidR="00137EEA" w:rsidRPr="00137EEA" w:rsidRDefault="00137EEA" w:rsidP="00137EEA">
      <w:pPr>
        <w:pStyle w:val="ListeParagraf"/>
        <w:jc w:val="center"/>
        <w:rPr>
          <w:b/>
          <w:sz w:val="32"/>
        </w:rPr>
      </w:pPr>
      <w:r>
        <w:rPr>
          <w:b/>
          <w:sz w:val="32"/>
        </w:rPr>
        <w:t>CEVAPLAR</w:t>
      </w:r>
    </w:p>
    <w:p w14:paraId="52436765" w14:textId="4F7994C4" w:rsidR="00137EEA" w:rsidRDefault="00137EEA" w:rsidP="00137EEA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b/>
          <w:color w:val="444444"/>
          <w:sz w:val="24"/>
          <w:szCs w:val="24"/>
        </w:rPr>
      </w:pPr>
    </w:p>
    <w:p w14:paraId="305E40EB" w14:textId="77777777" w:rsidR="00E77BF5" w:rsidRDefault="00E77BF5"/>
    <w:sectPr w:rsidR="00E77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50A"/>
    <w:multiLevelType w:val="hybridMultilevel"/>
    <w:tmpl w:val="F94446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37"/>
    <w:rsid w:val="00137EEA"/>
    <w:rsid w:val="00583D37"/>
    <w:rsid w:val="009D0190"/>
    <w:rsid w:val="00A767A7"/>
    <w:rsid w:val="00E77BF5"/>
    <w:rsid w:val="00E879C9"/>
    <w:rsid w:val="00E97AB6"/>
    <w:rsid w:val="00E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60A2"/>
  <w15:chartTrackingRefBased/>
  <w15:docId w15:val="{7E8068DD-CFD8-4A4D-B4AB-A78641B5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3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3D3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37EEA"/>
    <w:pPr>
      <w:spacing w:after="0" w:line="240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2</cp:revision>
  <dcterms:created xsi:type="dcterms:W3CDTF">2023-10-18T06:40:00Z</dcterms:created>
  <dcterms:modified xsi:type="dcterms:W3CDTF">2023-10-18T06:40:00Z</dcterms:modified>
</cp:coreProperties>
</file>