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298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D210C7" w:rsidTr="00CF6A8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D210C7" w:rsidRPr="00FD75DF" w:rsidRDefault="00D210C7" w:rsidP="00CF6A8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7798017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D210C7" w:rsidRDefault="00D210C7" w:rsidP="00CF6A87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D210C7" w:rsidRDefault="00D210C7" w:rsidP="00CF6A87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Lisesi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D210C7" w:rsidRDefault="00D210C7" w:rsidP="00CF6A87">
            <w:pPr>
              <w:pStyle w:val="IKLAR"/>
              <w:spacing w:before="0" w:after="0"/>
              <w:ind w:left="0" w:firstLine="0"/>
            </w:pPr>
          </w:p>
        </w:tc>
      </w:tr>
      <w:tr w:rsidR="00D210C7" w:rsidTr="00CF6A8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D210C7" w:rsidRPr="00FD75DF" w:rsidRDefault="00D210C7" w:rsidP="00CF6A8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D210C7" w:rsidRDefault="00D210C7" w:rsidP="00CF6A87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D210C7" w:rsidRDefault="00D210C7" w:rsidP="00CF6A87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D210C7" w:rsidRDefault="00D210C7" w:rsidP="00CF6A87">
            <w:pPr>
              <w:pStyle w:val="IKLAR"/>
              <w:spacing w:before="0" w:after="0"/>
              <w:ind w:left="0" w:firstLine="0"/>
            </w:pPr>
            <w:r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>
              <w:rPr>
                <w:rFonts w:asciiTheme="minorHAnsi" w:hAnsiTheme="minorHAnsi"/>
                <w:sz w:val="24"/>
                <w:szCs w:val="24"/>
              </w:rPr>
              <w:t>/……/ 20..</w:t>
            </w:r>
          </w:p>
        </w:tc>
      </w:tr>
      <w:tr w:rsidR="00D210C7" w:rsidTr="00CF6A8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D210C7" w:rsidRPr="00FD75DF" w:rsidRDefault="00D210C7" w:rsidP="00CF6A8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D210C7" w:rsidRDefault="00D210C7" w:rsidP="00CF6A87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D210C7" w:rsidRDefault="00D210C7" w:rsidP="00CF6A87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D210C7" w:rsidRDefault="00D210C7" w:rsidP="00CF6A87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D210C7" w:rsidTr="00CF6A8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D210C7" w:rsidRPr="00FD75DF" w:rsidRDefault="00D210C7" w:rsidP="00CF6A8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D210C7" w:rsidRDefault="00D210C7" w:rsidP="00CF6A87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D210C7" w:rsidRDefault="00D210C7" w:rsidP="00CF6A87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12.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Sınıf 1.Dönem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D210C7" w:rsidRDefault="00D210C7" w:rsidP="00CF6A87">
            <w:pPr>
              <w:pStyle w:val="IKLAR"/>
              <w:spacing w:before="0" w:after="0"/>
              <w:ind w:left="0" w:firstLine="0"/>
            </w:pPr>
          </w:p>
        </w:tc>
      </w:tr>
      <w:bookmarkEnd w:id="0"/>
    </w:tbl>
    <w:p w:rsidR="00FD5F93" w:rsidRDefault="00FD5F93"/>
    <w:p w:rsidR="00D210C7" w:rsidRPr="00445915" w:rsidRDefault="00D210C7">
      <w:pPr>
        <w:rPr>
          <w:rFonts w:cstheme="minorHAnsi"/>
          <w:color w:val="FF0000"/>
          <w:sz w:val="24"/>
          <w:szCs w:val="24"/>
        </w:rPr>
      </w:pPr>
      <w:r w:rsidRPr="00D210C7">
        <w:rPr>
          <w:color w:val="FF0000"/>
        </w:rPr>
        <w:t xml:space="preserve">ÖNEMLİ NOT: Yeni sınav sistemine uygun, BU SINAV SORU VE </w:t>
      </w:r>
      <w:proofErr w:type="gramStart"/>
      <w:r w:rsidRPr="00D210C7">
        <w:rPr>
          <w:color w:val="FF0000"/>
        </w:rPr>
        <w:t>CEVAPLARI  DDY</w:t>
      </w:r>
      <w:proofErr w:type="gramEnd"/>
      <w:r w:rsidRPr="00D210C7">
        <w:rPr>
          <w:color w:val="FF0000"/>
        </w:rPr>
        <w:t xml:space="preserve"> YAYINLARI- ‎DİNDERSİ.COM EKİBİ tarafından hazırlanmıştır. Ücretsiz olarak kullanabilir, istediğiniz yerde  ‎paylaşabilir ve çoğaltabilirsiniz. SINAV SORU VE CEVAPLARINI KONTROL EDİNİZ.‎</w:t>
      </w:r>
      <w:r>
        <w:rPr>
          <w:color w:val="FF0000"/>
        </w:rPr>
        <w:br/>
      </w:r>
    </w:p>
    <w:p w:rsidR="00492BB9" w:rsidRPr="00445915" w:rsidRDefault="005412EB" w:rsidP="005412EB">
      <w:pPr>
        <w:pStyle w:val="ListeParagraf"/>
        <w:numPr>
          <w:ilvl w:val="0"/>
          <w:numId w:val="1"/>
        </w:numPr>
        <w:rPr>
          <w:rFonts w:cstheme="minorHAnsi"/>
          <w:b/>
          <w:sz w:val="24"/>
          <w:szCs w:val="24"/>
        </w:rPr>
      </w:pPr>
      <w:r w:rsidRPr="00E866DD">
        <w:rPr>
          <w:rFonts w:cstheme="minorHAnsi"/>
          <w:b/>
          <w:sz w:val="24"/>
          <w:szCs w:val="24"/>
        </w:rPr>
        <w:t xml:space="preserve">İslam’ın yayılmasında etkili olan </w:t>
      </w:r>
      <w:r w:rsidR="00461854" w:rsidRPr="00E866DD">
        <w:rPr>
          <w:rFonts w:cstheme="minorHAnsi"/>
          <w:b/>
          <w:sz w:val="24"/>
          <w:szCs w:val="24"/>
        </w:rPr>
        <w:t>kavramları</w:t>
      </w:r>
      <w:r w:rsidRPr="00E866DD">
        <w:rPr>
          <w:rFonts w:cstheme="minorHAnsi"/>
          <w:b/>
          <w:sz w:val="24"/>
          <w:szCs w:val="24"/>
        </w:rPr>
        <w:t xml:space="preserve"> açıklayınız</w:t>
      </w:r>
      <w:r w:rsidR="00492BB9" w:rsidRPr="00E866DD">
        <w:rPr>
          <w:rFonts w:cstheme="minorHAnsi"/>
          <w:b/>
          <w:sz w:val="24"/>
          <w:szCs w:val="24"/>
        </w:rPr>
        <w:t>(30 Puan)</w:t>
      </w:r>
      <w:r w:rsidRPr="00445915">
        <w:rPr>
          <w:rFonts w:cstheme="minorHAnsi"/>
          <w:sz w:val="24"/>
          <w:szCs w:val="24"/>
        </w:rPr>
        <w:br/>
      </w:r>
      <w:proofErr w:type="spellStart"/>
      <w:r w:rsidR="00461854" w:rsidRPr="00445915">
        <w:rPr>
          <w:rFonts w:cstheme="minorHAnsi"/>
          <w:b/>
          <w:sz w:val="24"/>
          <w:szCs w:val="24"/>
        </w:rPr>
        <w:t>Ribat</w:t>
      </w:r>
      <w:proofErr w:type="spellEnd"/>
      <w:r w:rsidR="00461854" w:rsidRPr="00445915">
        <w:rPr>
          <w:rFonts w:cstheme="minorHAnsi"/>
          <w:b/>
          <w:sz w:val="24"/>
          <w:szCs w:val="24"/>
        </w:rPr>
        <w:t>:</w:t>
      </w:r>
    </w:p>
    <w:p w:rsidR="00492BB9" w:rsidRPr="00445915" w:rsidRDefault="00461854" w:rsidP="00492BB9">
      <w:pPr>
        <w:pStyle w:val="ListeParagraf"/>
        <w:rPr>
          <w:rFonts w:cstheme="minorHAnsi"/>
          <w:b/>
          <w:sz w:val="24"/>
          <w:szCs w:val="24"/>
        </w:rPr>
      </w:pPr>
      <w:r w:rsidRPr="00445915">
        <w:rPr>
          <w:rFonts w:cstheme="minorHAnsi"/>
          <w:b/>
          <w:sz w:val="24"/>
          <w:szCs w:val="24"/>
        </w:rPr>
        <w:br/>
      </w:r>
      <w:r w:rsidRPr="00445915">
        <w:rPr>
          <w:rFonts w:cstheme="minorHAnsi"/>
          <w:b/>
          <w:sz w:val="24"/>
          <w:szCs w:val="24"/>
        </w:rPr>
        <w:br/>
        <w:t>Fütüvvet:</w:t>
      </w:r>
      <w:r w:rsidRPr="00445915">
        <w:rPr>
          <w:rFonts w:cstheme="minorHAnsi"/>
          <w:b/>
          <w:sz w:val="24"/>
          <w:szCs w:val="24"/>
        </w:rPr>
        <w:br/>
      </w:r>
    </w:p>
    <w:p w:rsidR="00D210C7" w:rsidRPr="00445915" w:rsidRDefault="00461854" w:rsidP="00492BB9">
      <w:pPr>
        <w:pStyle w:val="ListeParagraf"/>
        <w:rPr>
          <w:rFonts w:cstheme="minorHAnsi"/>
          <w:b/>
          <w:sz w:val="24"/>
          <w:szCs w:val="24"/>
        </w:rPr>
      </w:pPr>
      <w:r w:rsidRPr="00445915">
        <w:rPr>
          <w:rFonts w:cstheme="minorHAnsi"/>
          <w:b/>
          <w:sz w:val="24"/>
          <w:szCs w:val="24"/>
        </w:rPr>
        <w:br/>
        <w:t>Ahilik</w:t>
      </w:r>
    </w:p>
    <w:p w:rsidR="005412EB" w:rsidRPr="00445915" w:rsidRDefault="005412EB" w:rsidP="005412EB">
      <w:pPr>
        <w:pStyle w:val="ListeParagraf"/>
        <w:rPr>
          <w:rFonts w:cstheme="minorHAnsi"/>
          <w:color w:val="FF0000"/>
          <w:sz w:val="24"/>
          <w:szCs w:val="24"/>
        </w:rPr>
      </w:pPr>
    </w:p>
    <w:p w:rsidR="00492BB9" w:rsidRPr="00445915" w:rsidRDefault="00492BB9" w:rsidP="005412EB">
      <w:pPr>
        <w:pStyle w:val="ListeParagraf"/>
        <w:rPr>
          <w:rFonts w:cstheme="minorHAnsi"/>
          <w:color w:val="FF0000"/>
          <w:sz w:val="24"/>
          <w:szCs w:val="24"/>
        </w:rPr>
      </w:pPr>
    </w:p>
    <w:p w:rsidR="00492BB9" w:rsidRPr="00445915" w:rsidRDefault="00492BB9" w:rsidP="005412EB">
      <w:pPr>
        <w:pStyle w:val="ListeParagraf"/>
        <w:rPr>
          <w:rFonts w:cstheme="minorHAnsi"/>
          <w:color w:val="FF0000"/>
          <w:sz w:val="24"/>
          <w:szCs w:val="24"/>
        </w:rPr>
      </w:pPr>
    </w:p>
    <w:p w:rsidR="00E866DD" w:rsidRPr="00445915" w:rsidRDefault="00E866DD" w:rsidP="00E866DD">
      <w:pPr>
        <w:pStyle w:val="ListeParagraf"/>
        <w:numPr>
          <w:ilvl w:val="0"/>
          <w:numId w:val="1"/>
        </w:numPr>
        <w:rPr>
          <w:rFonts w:cstheme="minorHAnsi"/>
          <w:color w:val="FF0000"/>
          <w:sz w:val="24"/>
          <w:szCs w:val="24"/>
        </w:rPr>
      </w:pPr>
      <w:r w:rsidRPr="00DA034F">
        <w:rPr>
          <w:rFonts w:cstheme="minorHAnsi"/>
          <w:b/>
          <w:sz w:val="24"/>
          <w:szCs w:val="24"/>
        </w:rPr>
        <w:t>İlk Müslüman</w:t>
      </w:r>
      <w:r>
        <w:rPr>
          <w:rFonts w:cstheme="minorHAnsi"/>
          <w:b/>
          <w:sz w:val="24"/>
          <w:szCs w:val="24"/>
        </w:rPr>
        <w:t xml:space="preserve"> Türk Devletlerinin isimlerinden 3 tanesini</w:t>
      </w:r>
      <w:r w:rsidRPr="00DA034F">
        <w:rPr>
          <w:rFonts w:cstheme="minorHAnsi"/>
          <w:b/>
          <w:sz w:val="24"/>
          <w:szCs w:val="24"/>
        </w:rPr>
        <w:t xml:space="preserve"> yazınız</w:t>
      </w:r>
      <w:r w:rsidRPr="00445915">
        <w:rPr>
          <w:rFonts w:cstheme="minorHAnsi"/>
          <w:sz w:val="24"/>
          <w:szCs w:val="24"/>
        </w:rPr>
        <w:t>.</w:t>
      </w:r>
      <w:r w:rsidRPr="00E866DD">
        <w:rPr>
          <w:rFonts w:cstheme="minorHAnsi"/>
          <w:b/>
          <w:bCs/>
          <w:sz w:val="24"/>
          <w:szCs w:val="24"/>
        </w:rPr>
        <w:t xml:space="preserve"> </w:t>
      </w:r>
      <w:r w:rsidRPr="00445915">
        <w:rPr>
          <w:rFonts w:cstheme="minorHAnsi"/>
          <w:b/>
          <w:bCs/>
          <w:sz w:val="24"/>
          <w:szCs w:val="24"/>
        </w:rPr>
        <w:t>.</w:t>
      </w:r>
      <w:r>
        <w:rPr>
          <w:rFonts w:cstheme="minorHAnsi"/>
          <w:b/>
          <w:bCs/>
          <w:sz w:val="24"/>
          <w:szCs w:val="24"/>
        </w:rPr>
        <w:t>(10 Puan)</w:t>
      </w:r>
    </w:p>
    <w:p w:rsidR="005412EB" w:rsidRPr="00445915" w:rsidRDefault="005412EB" w:rsidP="005412EB">
      <w:pPr>
        <w:rPr>
          <w:rFonts w:cstheme="minorHAnsi"/>
          <w:color w:val="FF0000"/>
          <w:sz w:val="24"/>
          <w:szCs w:val="24"/>
        </w:rPr>
      </w:pPr>
    </w:p>
    <w:p w:rsidR="00492BB9" w:rsidRPr="00445915" w:rsidRDefault="00492BB9" w:rsidP="005412EB">
      <w:pPr>
        <w:rPr>
          <w:rFonts w:cstheme="minorHAnsi"/>
          <w:color w:val="FF0000"/>
          <w:sz w:val="24"/>
          <w:szCs w:val="24"/>
        </w:rPr>
      </w:pPr>
    </w:p>
    <w:p w:rsidR="00492BB9" w:rsidRPr="00445915" w:rsidRDefault="00492BB9" w:rsidP="005412EB">
      <w:pPr>
        <w:rPr>
          <w:rFonts w:cstheme="minorHAnsi"/>
          <w:color w:val="FF0000"/>
          <w:sz w:val="24"/>
          <w:szCs w:val="24"/>
        </w:rPr>
      </w:pPr>
    </w:p>
    <w:p w:rsidR="005412EB" w:rsidRPr="00E866DD" w:rsidRDefault="005412EB" w:rsidP="005412EB">
      <w:pPr>
        <w:pStyle w:val="ListeParagraf"/>
        <w:numPr>
          <w:ilvl w:val="0"/>
          <w:numId w:val="1"/>
        </w:numPr>
        <w:rPr>
          <w:rFonts w:cstheme="minorHAnsi"/>
          <w:b/>
          <w:color w:val="FF0000"/>
          <w:sz w:val="24"/>
          <w:szCs w:val="24"/>
        </w:rPr>
      </w:pPr>
      <w:r w:rsidRPr="00E866DD">
        <w:rPr>
          <w:rFonts w:cstheme="minorHAnsi"/>
          <w:b/>
          <w:sz w:val="24"/>
          <w:szCs w:val="24"/>
        </w:rPr>
        <w:t>Türklerin İslam dinini kabul etmelerinde etkili olan faktörleri yazınız.</w:t>
      </w:r>
      <w:r w:rsidR="00E866DD" w:rsidRPr="00E866DD">
        <w:rPr>
          <w:rFonts w:cstheme="minorHAnsi"/>
          <w:b/>
          <w:bCs/>
          <w:sz w:val="24"/>
          <w:szCs w:val="24"/>
        </w:rPr>
        <w:t xml:space="preserve"> </w:t>
      </w:r>
      <w:r w:rsidR="00E866DD" w:rsidRPr="00445915">
        <w:rPr>
          <w:rFonts w:cstheme="minorHAnsi"/>
          <w:b/>
          <w:bCs/>
          <w:sz w:val="24"/>
          <w:szCs w:val="24"/>
        </w:rPr>
        <w:t>.</w:t>
      </w:r>
      <w:r w:rsidR="00E866DD">
        <w:rPr>
          <w:rFonts w:cstheme="minorHAnsi"/>
          <w:b/>
          <w:bCs/>
          <w:sz w:val="24"/>
          <w:szCs w:val="24"/>
        </w:rPr>
        <w:t>(10 Puan)</w:t>
      </w:r>
    </w:p>
    <w:p w:rsidR="005412EB" w:rsidRPr="00E866DD" w:rsidRDefault="005412EB" w:rsidP="005412EB">
      <w:pPr>
        <w:pStyle w:val="ListeParagraf"/>
        <w:rPr>
          <w:rFonts w:cstheme="minorHAnsi"/>
          <w:b/>
          <w:color w:val="FF0000"/>
          <w:sz w:val="24"/>
          <w:szCs w:val="24"/>
        </w:rPr>
      </w:pPr>
    </w:p>
    <w:p w:rsidR="005412EB" w:rsidRPr="00445915" w:rsidRDefault="005412EB" w:rsidP="005412EB">
      <w:pPr>
        <w:rPr>
          <w:rFonts w:cstheme="minorHAnsi"/>
          <w:color w:val="FF0000"/>
          <w:sz w:val="24"/>
          <w:szCs w:val="24"/>
        </w:rPr>
      </w:pPr>
    </w:p>
    <w:p w:rsidR="00461854" w:rsidRPr="00445915" w:rsidRDefault="00461854" w:rsidP="00461854">
      <w:pPr>
        <w:pStyle w:val="Default"/>
        <w:rPr>
          <w:rFonts w:asciiTheme="minorHAnsi" w:hAnsiTheme="minorHAnsi" w:cstheme="minorHAnsi"/>
        </w:rPr>
      </w:pPr>
    </w:p>
    <w:p w:rsidR="00E866DD" w:rsidRPr="00E866DD" w:rsidRDefault="00461854" w:rsidP="00461854">
      <w:pPr>
        <w:pStyle w:val="ListeParagraf"/>
        <w:numPr>
          <w:ilvl w:val="0"/>
          <w:numId w:val="1"/>
        </w:numPr>
        <w:rPr>
          <w:rFonts w:cstheme="minorHAnsi"/>
          <w:color w:val="FF0000"/>
          <w:sz w:val="24"/>
          <w:szCs w:val="24"/>
        </w:rPr>
      </w:pPr>
      <w:r w:rsidRPr="00445915">
        <w:rPr>
          <w:rFonts w:cstheme="minorHAnsi"/>
          <w:b/>
          <w:bCs/>
          <w:sz w:val="24"/>
          <w:szCs w:val="24"/>
        </w:rPr>
        <w:t xml:space="preserve">Milletimizin İslam anlayışının oluşmasında etkili olan </w:t>
      </w:r>
      <w:proofErr w:type="gramStart"/>
      <w:r w:rsidRPr="00445915">
        <w:rPr>
          <w:rFonts w:cstheme="minorHAnsi"/>
          <w:b/>
          <w:bCs/>
          <w:sz w:val="24"/>
          <w:szCs w:val="24"/>
        </w:rPr>
        <w:t>önemli  şahsiyetlerden</w:t>
      </w:r>
      <w:proofErr w:type="gramEnd"/>
      <w:r w:rsidR="00E866DD">
        <w:rPr>
          <w:rFonts w:cstheme="minorHAnsi"/>
          <w:b/>
          <w:bCs/>
          <w:sz w:val="24"/>
          <w:szCs w:val="24"/>
        </w:rPr>
        <w:t xml:space="preserve"> 5 tanesini yazınız.</w:t>
      </w:r>
      <w:r w:rsidR="00E866DD" w:rsidRPr="00E866DD">
        <w:rPr>
          <w:rFonts w:cstheme="minorHAnsi"/>
          <w:b/>
          <w:bCs/>
          <w:sz w:val="24"/>
          <w:szCs w:val="24"/>
        </w:rPr>
        <w:t xml:space="preserve"> </w:t>
      </w:r>
      <w:r w:rsidR="00E866DD" w:rsidRPr="00445915">
        <w:rPr>
          <w:rFonts w:cstheme="minorHAnsi"/>
          <w:b/>
          <w:bCs/>
          <w:sz w:val="24"/>
          <w:szCs w:val="24"/>
        </w:rPr>
        <w:t>.</w:t>
      </w:r>
      <w:r w:rsidR="00E866DD">
        <w:rPr>
          <w:rFonts w:cstheme="minorHAnsi"/>
          <w:b/>
          <w:bCs/>
          <w:sz w:val="24"/>
          <w:szCs w:val="24"/>
        </w:rPr>
        <w:t>(10 Puan)</w:t>
      </w:r>
      <w:r w:rsidR="00E866DD">
        <w:rPr>
          <w:rFonts w:cstheme="minorHAnsi"/>
          <w:b/>
          <w:bCs/>
          <w:sz w:val="24"/>
          <w:szCs w:val="24"/>
        </w:rPr>
        <w:br/>
        <w:t>*</w:t>
      </w:r>
      <w:r w:rsidR="00E866DD">
        <w:rPr>
          <w:rFonts w:cstheme="minorHAnsi"/>
          <w:b/>
          <w:bCs/>
          <w:sz w:val="24"/>
          <w:szCs w:val="24"/>
        </w:rPr>
        <w:br/>
        <w:t>*</w:t>
      </w:r>
      <w:r w:rsidR="00E866DD">
        <w:rPr>
          <w:rFonts w:cstheme="minorHAnsi"/>
          <w:b/>
          <w:bCs/>
          <w:sz w:val="24"/>
          <w:szCs w:val="24"/>
        </w:rPr>
        <w:br/>
        <w:t>*</w:t>
      </w:r>
      <w:r w:rsidR="00E866DD">
        <w:rPr>
          <w:rFonts w:cstheme="minorHAnsi"/>
          <w:b/>
          <w:bCs/>
          <w:sz w:val="24"/>
          <w:szCs w:val="24"/>
        </w:rPr>
        <w:br/>
        <w:t>*</w:t>
      </w:r>
      <w:r w:rsidR="00E866DD">
        <w:rPr>
          <w:rFonts w:cstheme="minorHAnsi"/>
          <w:b/>
          <w:bCs/>
          <w:sz w:val="24"/>
          <w:szCs w:val="24"/>
        </w:rPr>
        <w:br/>
        <w:t>*</w:t>
      </w:r>
    </w:p>
    <w:p w:rsidR="005412EB" w:rsidRPr="00445915" w:rsidRDefault="00461854" w:rsidP="00461854">
      <w:pPr>
        <w:pStyle w:val="ListeParagraf"/>
        <w:numPr>
          <w:ilvl w:val="0"/>
          <w:numId w:val="1"/>
        </w:numPr>
        <w:rPr>
          <w:rFonts w:cstheme="minorHAnsi"/>
          <w:color w:val="FF0000"/>
          <w:sz w:val="24"/>
          <w:szCs w:val="24"/>
        </w:rPr>
      </w:pPr>
      <w:r w:rsidRPr="00445915">
        <w:rPr>
          <w:rFonts w:cstheme="minorHAnsi"/>
          <w:b/>
          <w:bCs/>
          <w:sz w:val="24"/>
          <w:szCs w:val="24"/>
        </w:rPr>
        <w:t xml:space="preserve">Ahmet </w:t>
      </w:r>
      <w:proofErr w:type="spellStart"/>
      <w:r w:rsidRPr="00445915">
        <w:rPr>
          <w:rFonts w:cstheme="minorHAnsi"/>
          <w:b/>
          <w:bCs/>
          <w:sz w:val="24"/>
          <w:szCs w:val="24"/>
        </w:rPr>
        <w:t>Yesevi</w:t>
      </w:r>
      <w:proofErr w:type="spellEnd"/>
      <w:r w:rsidRPr="00445915">
        <w:rPr>
          <w:rFonts w:cstheme="minorHAnsi"/>
          <w:b/>
          <w:bCs/>
          <w:sz w:val="24"/>
          <w:szCs w:val="24"/>
        </w:rPr>
        <w:t xml:space="preserve"> kimdir? Hakkında bilgi veriniz.</w:t>
      </w:r>
      <w:r w:rsidR="00744E20" w:rsidRPr="00744E20">
        <w:rPr>
          <w:rFonts w:cstheme="minorHAnsi"/>
          <w:b/>
          <w:bCs/>
          <w:sz w:val="24"/>
          <w:szCs w:val="24"/>
        </w:rPr>
        <w:t xml:space="preserve"> </w:t>
      </w:r>
      <w:r w:rsidR="00744E20" w:rsidRPr="00445915">
        <w:rPr>
          <w:rFonts w:cstheme="minorHAnsi"/>
          <w:b/>
          <w:bCs/>
          <w:sz w:val="24"/>
          <w:szCs w:val="24"/>
        </w:rPr>
        <w:t>.</w:t>
      </w:r>
      <w:r w:rsidR="00744E20">
        <w:rPr>
          <w:rFonts w:cstheme="minorHAnsi"/>
          <w:b/>
          <w:bCs/>
          <w:sz w:val="24"/>
          <w:szCs w:val="24"/>
        </w:rPr>
        <w:t>(10 Puan)</w:t>
      </w:r>
      <w:bookmarkStart w:id="1" w:name="_GoBack"/>
      <w:bookmarkEnd w:id="1"/>
      <w:r w:rsidR="00492BB9" w:rsidRPr="00445915">
        <w:rPr>
          <w:rFonts w:cstheme="minorHAnsi"/>
          <w:b/>
          <w:bCs/>
          <w:sz w:val="24"/>
          <w:szCs w:val="24"/>
        </w:rPr>
        <w:br/>
      </w:r>
    </w:p>
    <w:p w:rsidR="00492BB9" w:rsidRPr="00445915" w:rsidRDefault="00492BB9" w:rsidP="00492BB9">
      <w:pPr>
        <w:rPr>
          <w:rFonts w:cstheme="minorHAnsi"/>
          <w:color w:val="FF0000"/>
          <w:sz w:val="24"/>
          <w:szCs w:val="24"/>
        </w:rPr>
      </w:pPr>
    </w:p>
    <w:p w:rsidR="00492BB9" w:rsidRPr="00445915" w:rsidRDefault="00492BB9" w:rsidP="00492BB9">
      <w:pPr>
        <w:rPr>
          <w:rFonts w:cstheme="minorHAnsi"/>
          <w:color w:val="FF0000"/>
          <w:sz w:val="24"/>
          <w:szCs w:val="24"/>
        </w:rPr>
      </w:pPr>
    </w:p>
    <w:p w:rsidR="00492BB9" w:rsidRPr="00445915" w:rsidRDefault="00492BB9" w:rsidP="00492BB9">
      <w:pPr>
        <w:rPr>
          <w:rFonts w:cstheme="minorHAnsi"/>
          <w:color w:val="FF0000"/>
          <w:sz w:val="24"/>
          <w:szCs w:val="24"/>
        </w:rPr>
      </w:pPr>
    </w:p>
    <w:tbl>
      <w:tblPr>
        <w:tblStyle w:val="TabloKlavuzu"/>
        <w:tblpPr w:leftFromText="141" w:rightFromText="141" w:vertAnchor="text" w:horzAnchor="margin" w:tblpXSpec="center" w:tblpY="-500"/>
        <w:tblW w:w="10962" w:type="dxa"/>
        <w:tblLook w:val="04A0" w:firstRow="1" w:lastRow="0" w:firstColumn="1" w:lastColumn="0" w:noHBand="0" w:noVBand="1"/>
      </w:tblPr>
      <w:tblGrid>
        <w:gridCol w:w="848"/>
        <w:gridCol w:w="919"/>
        <w:gridCol w:w="9195"/>
      </w:tblGrid>
      <w:tr w:rsidR="00492BB9" w:rsidRPr="00492BB9" w:rsidTr="00492BB9">
        <w:trPr>
          <w:trHeight w:val="1202"/>
        </w:trPr>
        <w:tc>
          <w:tcPr>
            <w:tcW w:w="10962" w:type="dxa"/>
            <w:gridSpan w:val="3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:rsidR="00492BB9" w:rsidRPr="00492BB9" w:rsidRDefault="00492BB9" w:rsidP="00492BB9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</w:p>
          <w:p w:rsidR="00492BB9" w:rsidRPr="00E866DD" w:rsidRDefault="00492BB9" w:rsidP="00E866DD">
            <w:pPr>
              <w:pStyle w:val="ListeParagraf"/>
              <w:numPr>
                <w:ilvl w:val="0"/>
                <w:numId w:val="1"/>
              </w:num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E866DD">
              <w:rPr>
                <w:rFonts w:cstheme="minorHAnsi"/>
                <w:b/>
                <w:sz w:val="24"/>
                <w:szCs w:val="24"/>
              </w:rPr>
              <w:t>Aşağıda verilen ifadelerin doğru veya yanlış olanlarını belirtiniz. (30 Puan)</w:t>
            </w:r>
          </w:p>
          <w:p w:rsidR="00492BB9" w:rsidRPr="00492BB9" w:rsidRDefault="00492BB9" w:rsidP="00492BB9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492BB9" w:rsidRPr="00492BB9" w:rsidTr="00492BB9">
        <w:trPr>
          <w:trHeight w:val="420"/>
        </w:trPr>
        <w:tc>
          <w:tcPr>
            <w:tcW w:w="8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492BB9" w:rsidRPr="00492BB9" w:rsidRDefault="00492BB9" w:rsidP="00492BB9">
            <w:pPr>
              <w:spacing w:after="0" w:line="240" w:lineRule="auto"/>
              <w:contextualSpacing/>
              <w:rPr>
                <w:rFonts w:eastAsia="Times New Roman" w:cstheme="minorHAnsi"/>
                <w:b/>
                <w:sz w:val="24"/>
                <w:szCs w:val="24"/>
                <w:lang w:eastAsia="tr-TR"/>
              </w:rPr>
            </w:pPr>
            <w:r w:rsidRPr="00492BB9">
              <w:rPr>
                <w:rFonts w:eastAsia="Times New Roman" w:cstheme="minorHAnsi"/>
                <w:b/>
                <w:sz w:val="24"/>
                <w:szCs w:val="24"/>
                <w:lang w:eastAsia="tr-TR"/>
              </w:rPr>
              <w:t>Doğru</w:t>
            </w:r>
          </w:p>
        </w:tc>
        <w:tc>
          <w:tcPr>
            <w:tcW w:w="9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492BB9" w:rsidRPr="00492BB9" w:rsidRDefault="00492BB9" w:rsidP="00492BB9">
            <w:pPr>
              <w:spacing w:after="0" w:line="240" w:lineRule="auto"/>
              <w:contextualSpacing/>
              <w:rPr>
                <w:rFonts w:eastAsia="Times New Roman" w:cstheme="minorHAnsi"/>
                <w:b/>
                <w:sz w:val="24"/>
                <w:szCs w:val="24"/>
                <w:lang w:eastAsia="tr-TR"/>
              </w:rPr>
            </w:pPr>
            <w:r w:rsidRPr="00492BB9">
              <w:rPr>
                <w:rFonts w:eastAsia="Times New Roman" w:cstheme="minorHAnsi"/>
                <w:b/>
                <w:sz w:val="24"/>
                <w:szCs w:val="24"/>
                <w:lang w:eastAsia="tr-TR"/>
              </w:rPr>
              <w:t>Yanlış</w:t>
            </w:r>
          </w:p>
        </w:tc>
        <w:tc>
          <w:tcPr>
            <w:tcW w:w="91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492BB9" w:rsidRPr="00492BB9" w:rsidRDefault="00492BB9" w:rsidP="00492BB9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492BB9" w:rsidRPr="00492BB9" w:rsidTr="00492BB9">
        <w:trPr>
          <w:trHeight w:val="391"/>
        </w:trPr>
        <w:tc>
          <w:tcPr>
            <w:tcW w:w="8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492BB9" w:rsidRPr="00492BB9" w:rsidRDefault="00492BB9" w:rsidP="00492BB9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492BB9" w:rsidRPr="00492BB9" w:rsidRDefault="00492BB9" w:rsidP="00492BB9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1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492BB9" w:rsidRPr="00492BB9" w:rsidRDefault="00492BB9" w:rsidP="00492BB9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492BB9">
              <w:rPr>
                <w:rFonts w:cstheme="minorHAnsi"/>
                <w:sz w:val="24"/>
                <w:szCs w:val="24"/>
              </w:rPr>
              <w:t>İslam öncesinde, Türklerin hepsi tek bir dine inanmaktaydı.</w:t>
            </w:r>
          </w:p>
        </w:tc>
      </w:tr>
      <w:tr w:rsidR="00492BB9" w:rsidRPr="00492BB9" w:rsidTr="00492BB9">
        <w:trPr>
          <w:trHeight w:val="420"/>
        </w:trPr>
        <w:tc>
          <w:tcPr>
            <w:tcW w:w="8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492BB9" w:rsidRPr="00492BB9" w:rsidRDefault="00492BB9" w:rsidP="00492BB9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492BB9" w:rsidRPr="00492BB9" w:rsidRDefault="00492BB9" w:rsidP="00492BB9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1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492BB9" w:rsidRPr="00492BB9" w:rsidRDefault="00492BB9" w:rsidP="00492BB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tr-TR"/>
              </w:rPr>
            </w:pPr>
            <w:r w:rsidRPr="00492BB9">
              <w:rPr>
                <w:rFonts w:eastAsia="Times New Roman" w:cstheme="minorHAnsi"/>
                <w:sz w:val="24"/>
                <w:szCs w:val="24"/>
                <w:lang w:eastAsia="tr-TR"/>
              </w:rPr>
              <w:t>Selçuklu Devleti ile Türkler, İslam dünyasına hâkim olmuşlardır.</w:t>
            </w:r>
          </w:p>
        </w:tc>
      </w:tr>
      <w:tr w:rsidR="00492BB9" w:rsidRPr="00492BB9" w:rsidTr="00492BB9">
        <w:trPr>
          <w:trHeight w:val="810"/>
        </w:trPr>
        <w:tc>
          <w:tcPr>
            <w:tcW w:w="8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492BB9" w:rsidRPr="00492BB9" w:rsidRDefault="00492BB9" w:rsidP="00492BB9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492BB9" w:rsidRPr="00492BB9" w:rsidRDefault="00492BB9" w:rsidP="00492BB9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1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492BB9" w:rsidRPr="00492BB9" w:rsidRDefault="00492BB9" w:rsidP="00492BB9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492BB9">
              <w:rPr>
                <w:rFonts w:cstheme="minorHAnsi"/>
                <w:sz w:val="24"/>
                <w:szCs w:val="24"/>
              </w:rPr>
              <w:t>İslam’ın Türklerin karakterlerine uygun olması, İslam’ı benimsemelerinde önemli bir etken olmuştur.</w:t>
            </w:r>
          </w:p>
        </w:tc>
      </w:tr>
      <w:tr w:rsidR="00492BB9" w:rsidRPr="00492BB9" w:rsidTr="00492BB9">
        <w:trPr>
          <w:trHeight w:val="391"/>
        </w:trPr>
        <w:tc>
          <w:tcPr>
            <w:tcW w:w="8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492BB9" w:rsidRPr="00492BB9" w:rsidRDefault="00492BB9" w:rsidP="00492BB9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492BB9" w:rsidRPr="00492BB9" w:rsidRDefault="00492BB9" w:rsidP="00492BB9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1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492BB9" w:rsidRPr="00492BB9" w:rsidRDefault="00492BB9" w:rsidP="00492BB9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proofErr w:type="spellStart"/>
            <w:r w:rsidRPr="00492BB9">
              <w:rPr>
                <w:rFonts w:cstheme="minorHAnsi"/>
                <w:sz w:val="24"/>
                <w:szCs w:val="24"/>
              </w:rPr>
              <w:t>Ribatlar</w:t>
            </w:r>
            <w:proofErr w:type="spellEnd"/>
            <w:r w:rsidRPr="00492BB9">
              <w:rPr>
                <w:rFonts w:cstheme="minorHAnsi"/>
                <w:sz w:val="24"/>
                <w:szCs w:val="24"/>
              </w:rPr>
              <w:t>, sonraki dönemlerde tekke ve zaviye olarak hizmet vermeye başlamıştır.</w:t>
            </w:r>
          </w:p>
        </w:tc>
      </w:tr>
      <w:tr w:rsidR="00492BB9" w:rsidRPr="00492BB9" w:rsidTr="00492BB9">
        <w:trPr>
          <w:trHeight w:val="391"/>
        </w:trPr>
        <w:tc>
          <w:tcPr>
            <w:tcW w:w="8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492BB9" w:rsidRPr="00492BB9" w:rsidRDefault="00492BB9" w:rsidP="00492BB9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492BB9" w:rsidRPr="00492BB9" w:rsidRDefault="00492BB9" w:rsidP="00492BB9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1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492BB9" w:rsidRPr="00492BB9" w:rsidRDefault="00492BB9" w:rsidP="00492BB9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492BB9">
              <w:rPr>
                <w:rFonts w:cstheme="minorHAnsi"/>
                <w:sz w:val="24"/>
                <w:szCs w:val="24"/>
              </w:rPr>
              <w:t xml:space="preserve">Mevlana </w:t>
            </w:r>
            <w:proofErr w:type="spellStart"/>
            <w:r w:rsidRPr="00492BB9">
              <w:rPr>
                <w:rFonts w:cstheme="minorHAnsi"/>
                <w:sz w:val="24"/>
                <w:szCs w:val="24"/>
              </w:rPr>
              <w:t>Celaleddin</w:t>
            </w:r>
            <w:proofErr w:type="spellEnd"/>
            <w:r w:rsidRPr="00492BB9">
              <w:rPr>
                <w:rFonts w:cstheme="minorHAnsi"/>
                <w:sz w:val="24"/>
                <w:szCs w:val="24"/>
              </w:rPr>
              <w:t>-i Rumi, Konya’da dünyaya gelmiştir.</w:t>
            </w:r>
          </w:p>
        </w:tc>
      </w:tr>
      <w:tr w:rsidR="00492BB9" w:rsidRPr="00492BB9" w:rsidTr="00492BB9">
        <w:trPr>
          <w:trHeight w:val="420"/>
        </w:trPr>
        <w:tc>
          <w:tcPr>
            <w:tcW w:w="8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492BB9" w:rsidRPr="00492BB9" w:rsidRDefault="00492BB9" w:rsidP="00492BB9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492BB9" w:rsidRPr="00492BB9" w:rsidRDefault="00492BB9" w:rsidP="00492BB9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1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492BB9" w:rsidRPr="00492BB9" w:rsidRDefault="00492BB9" w:rsidP="00492BB9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492BB9">
              <w:rPr>
                <w:rFonts w:cstheme="minorHAnsi"/>
                <w:sz w:val="24"/>
                <w:szCs w:val="24"/>
              </w:rPr>
              <w:t>Allah’a ve peygambere itaat eden kişiler, şehitler ve peygamberlerle birlikte olacaklardır.</w:t>
            </w:r>
          </w:p>
        </w:tc>
      </w:tr>
      <w:tr w:rsidR="00492BB9" w:rsidRPr="00492BB9" w:rsidTr="00492BB9">
        <w:trPr>
          <w:trHeight w:val="391"/>
        </w:trPr>
        <w:tc>
          <w:tcPr>
            <w:tcW w:w="8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492BB9" w:rsidRPr="00492BB9" w:rsidRDefault="00492BB9" w:rsidP="00492BB9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492BB9" w:rsidRPr="00492BB9" w:rsidRDefault="00492BB9" w:rsidP="00492BB9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1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492BB9" w:rsidRPr="00492BB9" w:rsidRDefault="00492BB9" w:rsidP="00492BB9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492BB9">
              <w:rPr>
                <w:rFonts w:cstheme="minorHAnsi"/>
                <w:sz w:val="24"/>
                <w:szCs w:val="24"/>
              </w:rPr>
              <w:t>Malazgirt Zaferi ile Anadolu’nun Türkleşmesi ve Müslümanlaşması sağlanmıştır.</w:t>
            </w:r>
          </w:p>
        </w:tc>
      </w:tr>
      <w:tr w:rsidR="00492BB9" w:rsidRPr="00492BB9" w:rsidTr="00492BB9">
        <w:trPr>
          <w:trHeight w:val="420"/>
        </w:trPr>
        <w:tc>
          <w:tcPr>
            <w:tcW w:w="8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492BB9" w:rsidRPr="00492BB9" w:rsidRDefault="00492BB9" w:rsidP="00492BB9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492BB9" w:rsidRPr="00492BB9" w:rsidRDefault="00492BB9" w:rsidP="00492BB9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1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492BB9" w:rsidRPr="00492BB9" w:rsidRDefault="00492BB9" w:rsidP="00492BB9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492BB9">
              <w:rPr>
                <w:rFonts w:cstheme="minorHAnsi"/>
                <w:sz w:val="24"/>
                <w:szCs w:val="24"/>
              </w:rPr>
              <w:t>Türkiye’deki ve Dünya’daki en yaygın mezhep Şafii mezhebidir.</w:t>
            </w:r>
          </w:p>
        </w:tc>
      </w:tr>
      <w:tr w:rsidR="00492BB9" w:rsidRPr="00492BB9" w:rsidTr="00492BB9">
        <w:trPr>
          <w:trHeight w:val="138"/>
        </w:trPr>
        <w:tc>
          <w:tcPr>
            <w:tcW w:w="8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492BB9" w:rsidRPr="00492BB9" w:rsidRDefault="00492BB9" w:rsidP="00492BB9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492BB9" w:rsidRPr="00492BB9" w:rsidRDefault="00492BB9" w:rsidP="00492BB9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1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492BB9" w:rsidRPr="00492BB9" w:rsidRDefault="00492BB9" w:rsidP="00492BB9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492BB9">
              <w:rPr>
                <w:rFonts w:cstheme="minorHAnsi"/>
                <w:sz w:val="24"/>
                <w:szCs w:val="24"/>
              </w:rPr>
              <w:t>Hacı Bayramı Veli,  Türk birliğinin sağlanmasına önemli katkılarda bulunmuştur.</w:t>
            </w:r>
          </w:p>
        </w:tc>
      </w:tr>
      <w:tr w:rsidR="00492BB9" w:rsidRPr="00492BB9" w:rsidTr="00492BB9">
        <w:trPr>
          <w:trHeight w:val="420"/>
        </w:trPr>
        <w:tc>
          <w:tcPr>
            <w:tcW w:w="8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492BB9" w:rsidRPr="00492BB9" w:rsidRDefault="00492BB9" w:rsidP="00492BB9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492BB9" w:rsidRPr="00492BB9" w:rsidRDefault="00492BB9" w:rsidP="00492BB9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1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492BB9" w:rsidRPr="00492BB9" w:rsidRDefault="00492BB9" w:rsidP="00492BB9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492BB9">
              <w:rPr>
                <w:rFonts w:cstheme="minorHAnsi"/>
                <w:sz w:val="24"/>
                <w:szCs w:val="24"/>
              </w:rPr>
              <w:t>Doğruluk konusunda hassas olan kişilere “Sıddık” adı verilir.</w:t>
            </w:r>
          </w:p>
        </w:tc>
      </w:tr>
    </w:tbl>
    <w:p w:rsidR="00492BB9" w:rsidRDefault="00492BB9" w:rsidP="00492BB9">
      <w:pPr>
        <w:rPr>
          <w:color w:val="FF0000"/>
          <w:sz w:val="24"/>
          <w:szCs w:val="24"/>
        </w:rPr>
      </w:pPr>
    </w:p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Default="00445915" w:rsidP="00492BB9">
      <w:pPr>
        <w:rPr>
          <w:color w:val="FF0000"/>
          <w:sz w:val="24"/>
          <w:szCs w:val="24"/>
        </w:rPr>
      </w:pPr>
    </w:p>
    <w:tbl>
      <w:tblPr>
        <w:tblStyle w:val="TabloKlavuzu"/>
        <w:tblpPr w:leftFromText="141" w:rightFromText="141" w:vertAnchor="text" w:horzAnchor="margin" w:tblpXSpec="right" w:tblpY="-2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1"/>
      </w:tblGrid>
      <w:tr w:rsidR="00445915" w:rsidTr="00445915">
        <w:trPr>
          <w:trHeight w:val="375"/>
        </w:trPr>
        <w:tc>
          <w:tcPr>
            <w:tcW w:w="3366" w:type="dxa"/>
          </w:tcPr>
          <w:p w:rsidR="00445915" w:rsidRDefault="00445915" w:rsidP="00CF6A87">
            <w:pPr>
              <w:pStyle w:val="IKLAR"/>
              <w:ind w:left="0" w:firstLine="0"/>
              <w:jc w:val="center"/>
            </w:pPr>
            <w:r>
              <w:t xml:space="preserve">Başarılar Dilerim </w:t>
            </w:r>
            <w:r>
              <w:rPr>
                <w:rFonts w:ascii="Segoe UI Emoji" w:eastAsia="Segoe UI Emoji" w:hAnsi="Segoe UI Emoji" w:cs="Segoe UI Emoji"/>
              </w:rPr>
              <w:t>😊</w:t>
            </w:r>
          </w:p>
        </w:tc>
      </w:tr>
      <w:tr w:rsidR="00445915" w:rsidTr="00445915">
        <w:trPr>
          <w:trHeight w:val="365"/>
        </w:trPr>
        <w:tc>
          <w:tcPr>
            <w:tcW w:w="3366" w:type="dxa"/>
          </w:tcPr>
          <w:p w:rsidR="00445915" w:rsidRDefault="00445915" w:rsidP="00CF6A87">
            <w:pPr>
              <w:pStyle w:val="IKLAR"/>
              <w:ind w:left="0" w:firstLine="0"/>
              <w:jc w:val="center"/>
            </w:pPr>
            <w:r>
              <w:t>Din Kültürü ve Ahlak Bilgisi Öğretmeni</w:t>
            </w:r>
          </w:p>
        </w:tc>
      </w:tr>
      <w:tr w:rsidR="00445915" w:rsidTr="00445915">
        <w:trPr>
          <w:trHeight w:val="357"/>
        </w:trPr>
        <w:tc>
          <w:tcPr>
            <w:tcW w:w="3366" w:type="dxa"/>
          </w:tcPr>
          <w:p w:rsidR="00445915" w:rsidRDefault="00445915" w:rsidP="00CF6A87">
            <w:pPr>
              <w:pStyle w:val="IKLAR"/>
              <w:ind w:left="0" w:firstLine="0"/>
              <w:jc w:val="center"/>
            </w:pPr>
            <w:proofErr w:type="gramStart"/>
            <w:r>
              <w:t>………………………………………………………………</w:t>
            </w:r>
            <w:proofErr w:type="gramEnd"/>
          </w:p>
        </w:tc>
      </w:tr>
    </w:tbl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Default="00445915" w:rsidP="00492BB9">
      <w:pPr>
        <w:rPr>
          <w:color w:val="FF0000"/>
          <w:sz w:val="24"/>
          <w:szCs w:val="24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A9F635" wp14:editId="1E5709B3">
                <wp:simplePos x="0" y="0"/>
                <wp:positionH relativeFrom="column">
                  <wp:posOffset>727504</wp:posOffset>
                </wp:positionH>
                <wp:positionV relativeFrom="paragraph">
                  <wp:posOffset>-91828</wp:posOffset>
                </wp:positionV>
                <wp:extent cx="4455845" cy="341906"/>
                <wp:effectExtent l="0" t="0" r="0" b="0"/>
                <wp:wrapNone/>
                <wp:docPr id="217" name="Metin Kutusu 2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5845" cy="3419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5915" w:rsidRPr="00501EC5" w:rsidRDefault="00445915" w:rsidP="00445915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12</w:t>
                            </w:r>
                            <w:r w:rsidRPr="00501EC5"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. SINIF SINAV VE CEVAP ANAHTARI İÇİN TIKLAYINIZ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A9F635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href="https://www.dindersi.com/icerik/din-kulturu-ve-ahlak-bilgisi-c143" style="position:absolute;margin-left:57.3pt;margin-top:-7.25pt;width:350.85pt;height:26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" o:button="t" filled="f" stroked="f">
                <v:fill o:detectmouseclick="t"/>
                <v:textbox>
                  <w:txbxContent>
                    <w:p w:rsidR="00445915" w:rsidRPr="00501EC5" w:rsidRDefault="00445915" w:rsidP="00445915">
                      <w:pP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12</w:t>
                      </w:r>
                      <w:r w:rsidRPr="00501EC5"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. SINIF SINAV VE CEVAP ANAHTARI İÇİN TIKLAYINIZ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659264" behindDoc="0" locked="0" layoutInCell="1" allowOverlap="1" wp14:anchorId="556BFE4B" wp14:editId="2B075E36">
            <wp:simplePos x="0" y="0"/>
            <wp:positionH relativeFrom="column">
              <wp:posOffset>-876044</wp:posOffset>
            </wp:positionH>
            <wp:positionV relativeFrom="paragraph">
              <wp:posOffset>-911670</wp:posOffset>
            </wp:positionV>
            <wp:extent cx="7595870" cy="10669905"/>
            <wp:effectExtent l="0" t="0" r="508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66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Default="00445915" w:rsidP="00492BB9">
      <w:pPr>
        <w:rPr>
          <w:color w:val="FF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1312" behindDoc="0" locked="0" layoutInCell="1" allowOverlap="1" wp14:anchorId="2102C1A2" wp14:editId="01CB1D8D">
            <wp:simplePos x="0" y="0"/>
            <wp:positionH relativeFrom="page">
              <wp:posOffset>-2729</wp:posOffset>
            </wp:positionH>
            <wp:positionV relativeFrom="paragraph">
              <wp:posOffset>-884481</wp:posOffset>
            </wp:positionV>
            <wp:extent cx="7532370" cy="10811510"/>
            <wp:effectExtent l="0" t="0" r="0" b="889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Default="00445915" w:rsidP="00492BB9">
      <w:pPr>
        <w:rPr>
          <w:color w:val="FF0000"/>
          <w:sz w:val="24"/>
          <w:szCs w:val="24"/>
        </w:rPr>
      </w:pPr>
    </w:p>
    <w:p w:rsidR="00445915" w:rsidRPr="00492BB9" w:rsidRDefault="00445915" w:rsidP="00492BB9">
      <w:pPr>
        <w:rPr>
          <w:color w:val="FF0000"/>
          <w:sz w:val="24"/>
          <w:szCs w:val="24"/>
        </w:rPr>
      </w:pPr>
    </w:p>
    <w:sectPr w:rsidR="00445915" w:rsidRPr="00492BB9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2BB9" w:rsidRDefault="00492BB9" w:rsidP="00492BB9">
      <w:pPr>
        <w:spacing w:after="0" w:line="240" w:lineRule="auto"/>
      </w:pPr>
      <w:r>
        <w:separator/>
      </w:r>
    </w:p>
  </w:endnote>
  <w:endnote w:type="continuationSeparator" w:id="0">
    <w:p w:rsidR="00492BB9" w:rsidRDefault="00492BB9" w:rsidP="00492B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2BB9" w:rsidRDefault="00492BB9" w:rsidP="00492BB9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BE2DEAD" wp14:editId="3985698A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F79646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F79646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492BB9" w:rsidRPr="001016DC" w:rsidRDefault="00492BB9" w:rsidP="00492B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E2DEAD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7" type="#_x0000_t13" style="position:absolute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" adj="20050" fillcolor="#fac090" strokecolor="#e46c0a" strokeweight=".25pt">
              <v:textbox>
                <w:txbxContent>
                  <w:p w:rsidR="00492BB9" w:rsidRPr="001016DC" w:rsidRDefault="00492BB9" w:rsidP="00492B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4E2EB30A" wp14:editId="709773A7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7D3CB285" wp14:editId="1C99850A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92BB9" w:rsidRDefault="00492BB9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2BB9" w:rsidRDefault="00492BB9" w:rsidP="00492BB9">
      <w:pPr>
        <w:spacing w:after="0" w:line="240" w:lineRule="auto"/>
      </w:pPr>
      <w:r>
        <w:separator/>
      </w:r>
    </w:p>
  </w:footnote>
  <w:footnote w:type="continuationSeparator" w:id="0">
    <w:p w:rsidR="00492BB9" w:rsidRDefault="00492BB9" w:rsidP="00492B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DE231B"/>
    <w:multiLevelType w:val="hybridMultilevel"/>
    <w:tmpl w:val="ABF8F61A"/>
    <w:lvl w:ilvl="0" w:tplc="DE1684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8B33FA"/>
    <w:multiLevelType w:val="hybridMultilevel"/>
    <w:tmpl w:val="E8CEEB34"/>
    <w:lvl w:ilvl="0" w:tplc="D4FE9F4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8F1"/>
    <w:rsid w:val="00135AB6"/>
    <w:rsid w:val="00181124"/>
    <w:rsid w:val="00261784"/>
    <w:rsid w:val="00445915"/>
    <w:rsid w:val="00461854"/>
    <w:rsid w:val="00492BB9"/>
    <w:rsid w:val="005412EB"/>
    <w:rsid w:val="00744E20"/>
    <w:rsid w:val="007B08F1"/>
    <w:rsid w:val="00D20E77"/>
    <w:rsid w:val="00D210C7"/>
    <w:rsid w:val="00E866DD"/>
    <w:rsid w:val="00F164C4"/>
    <w:rsid w:val="00FD5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D44850"/>
  <w15:chartTrackingRefBased/>
  <w15:docId w15:val="{BDFDA193-C6B4-45B0-9EAD-11412F462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10C7"/>
    <w:pPr>
      <w:spacing w:after="200" w:line="276" w:lineRule="auto"/>
    </w:pPr>
    <w:rPr>
      <w:kern w:val="0"/>
      <w14:ligatures w14:val="none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D210C7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LAR">
    <w:name w:val="ŞIKLAR+"/>
    <w:basedOn w:val="Normal"/>
    <w:link w:val="IKLARChar"/>
    <w:qFormat/>
    <w:rsid w:val="00D210C7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D210C7"/>
    <w:rPr>
      <w:rFonts w:ascii="Calibri" w:eastAsia="Calibri" w:hAnsi="Calibri" w:cstheme="minorHAnsi"/>
      <w:kern w:val="0"/>
      <w:sz w:val="20"/>
      <w:szCs w:val="20"/>
      <w14:ligatures w14:val="none"/>
    </w:rPr>
  </w:style>
  <w:style w:type="paragraph" w:styleId="ListeParagraf">
    <w:name w:val="List Paragraph"/>
    <w:basedOn w:val="Normal"/>
    <w:uiPriority w:val="34"/>
    <w:qFormat/>
    <w:rsid w:val="005412EB"/>
    <w:pPr>
      <w:ind w:left="720"/>
      <w:contextualSpacing/>
    </w:pPr>
  </w:style>
  <w:style w:type="paragraph" w:customStyle="1" w:styleId="Default">
    <w:name w:val="Default"/>
    <w:rsid w:val="00461854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kern w:val="0"/>
      <w:sz w:val="24"/>
      <w:szCs w:val="24"/>
    </w:rPr>
  </w:style>
  <w:style w:type="paragraph" w:styleId="stBilgi">
    <w:name w:val="header"/>
    <w:basedOn w:val="Normal"/>
    <w:link w:val="stBilgiChar"/>
    <w:uiPriority w:val="99"/>
    <w:unhideWhenUsed/>
    <w:rsid w:val="00492B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492BB9"/>
    <w:rPr>
      <w:kern w:val="0"/>
      <w14:ligatures w14:val="none"/>
    </w:rPr>
  </w:style>
  <w:style w:type="paragraph" w:styleId="AltBilgi">
    <w:name w:val="footer"/>
    <w:basedOn w:val="Normal"/>
    <w:link w:val="AltBilgiChar"/>
    <w:uiPriority w:val="99"/>
    <w:unhideWhenUsed/>
    <w:rsid w:val="00492B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492BB9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s://www.dindersi.com/icerik/din-kulturu-ve-ahlak-bilgisi-c143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3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4</Pages>
  <Words>281</Words>
  <Characters>1605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2023-12-01T08:16:00Z</dcterms:created>
  <dcterms:modified xsi:type="dcterms:W3CDTF">2023-12-05T11:22:00Z</dcterms:modified>
</cp:coreProperties>
</file>