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F6AA" w14:textId="77777777" w:rsidR="004A17C7" w:rsidRPr="001F382E" w:rsidRDefault="004A17C7" w:rsidP="004A17C7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r w:rsidRPr="001F382E">
        <w:rPr>
          <w:rFonts w:ascii="Antona" w:hAnsi="Antona"/>
          <w:color w:val="1C2334"/>
          <w:sz w:val="32"/>
          <w:szCs w:val="32"/>
        </w:rPr>
        <w:t>DİN KÜLTÜRÜ VE AHLAK BİLGİSİ</w:t>
      </w:r>
    </w:p>
    <w:p w14:paraId="2BFCBABD" w14:textId="1B2DE405" w:rsidR="004A17C7" w:rsidRDefault="004A17C7" w:rsidP="004A17C7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r>
        <w:rPr>
          <w:rFonts w:ascii="Antona" w:hAnsi="Antona"/>
          <w:color w:val="1C2334"/>
          <w:sz w:val="32"/>
          <w:szCs w:val="32"/>
        </w:rPr>
        <w:t>5</w:t>
      </w:r>
      <w:r w:rsidRPr="001F382E">
        <w:rPr>
          <w:rFonts w:ascii="Antona" w:hAnsi="Antona"/>
          <w:color w:val="1C2334"/>
          <w:sz w:val="32"/>
          <w:szCs w:val="32"/>
        </w:rPr>
        <w:t>. SINIF 1. ÜNİTE KONU ÖZETLERİ</w:t>
      </w:r>
    </w:p>
    <w:p w14:paraId="4A9153E1" w14:textId="77777777" w:rsidR="004A17C7" w:rsidRPr="001F382E" w:rsidRDefault="004A17C7" w:rsidP="004A17C7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</w:p>
    <w:p w14:paraId="70927D8A" w14:textId="194BF1B9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t xml:space="preserve">Allah vardır ve birdir. O, eşi ve benzeri olmayandır. Yüce Allah'ın mükemmel sıfatları Kur'an'ın </w:t>
      </w:r>
      <w:proofErr w:type="gramStart"/>
      <w:r w:rsidRPr="00534342">
        <w:rPr>
          <w:rFonts w:ascii="Antona" w:hAnsi="Antona"/>
          <w:sz w:val="32"/>
          <w:szCs w:val="32"/>
        </w:rPr>
        <w:t>bir çok</w:t>
      </w:r>
      <w:proofErr w:type="gramEnd"/>
      <w:r w:rsidRPr="00534342">
        <w:rPr>
          <w:rFonts w:ascii="Antona" w:hAnsi="Antona"/>
          <w:sz w:val="32"/>
          <w:szCs w:val="32"/>
        </w:rPr>
        <w:t xml:space="preserve"> yerinde anlatılmıştır. Evrendeki, güneş sistemindeki, dünyadaki, doğadaki, insan vücudundaki, canlılar arasındaki uyum ve düzen, Allah'ın varlığının delillerinden birisidir.</w:t>
      </w:r>
    </w:p>
    <w:p w14:paraId="3DF663ED" w14:textId="444BC431" w:rsidR="00534342" w:rsidRPr="004A17C7" w:rsidRDefault="00534342" w:rsidP="00534342">
      <w:pPr>
        <w:spacing w:before="120" w:after="24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4A17C7">
        <w:rPr>
          <w:rFonts w:ascii="Antona" w:hAnsi="Antona"/>
          <w:b/>
          <w:bCs/>
          <w:sz w:val="32"/>
          <w:szCs w:val="32"/>
        </w:rPr>
        <w:t>ALLAH VARDIR VE BİRDİR</w:t>
      </w:r>
    </w:p>
    <w:p w14:paraId="30643EFC" w14:textId="77777777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t xml:space="preserve">• Allah vardır ve birdir. O, eşi ve benzeri olmayandır. Yüce Allah'ın mükemmel sıfatları Kur'an'ın </w:t>
      </w:r>
      <w:proofErr w:type="gramStart"/>
      <w:r w:rsidRPr="00534342">
        <w:rPr>
          <w:rFonts w:ascii="Antona" w:hAnsi="Antona"/>
          <w:sz w:val="32"/>
          <w:szCs w:val="32"/>
        </w:rPr>
        <w:t>bir çok</w:t>
      </w:r>
      <w:proofErr w:type="gramEnd"/>
      <w:r w:rsidRPr="00534342">
        <w:rPr>
          <w:rFonts w:ascii="Antona" w:hAnsi="Antona"/>
          <w:sz w:val="32"/>
          <w:szCs w:val="32"/>
        </w:rPr>
        <w:t xml:space="preserve"> yerinde anlatılmıştır. Evrendeki, güneş sistemindeki, dünyadaki, doğadaki, insan vücudundaki, canlılar arasındaki uyum ve düzen, Allah'ın varlığının delillerinden birisidir. Allah'ın varlığı ve birliği inancına "tevhit inancı" denir. Tevhit inancı ise Kur'an-ı Kerim'de İhlas suresinde özetlenmiştir.</w:t>
      </w:r>
    </w:p>
    <w:p w14:paraId="10D112C1" w14:textId="77777777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</w:p>
    <w:p w14:paraId="25F698E1" w14:textId="29B26365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lastRenderedPageBreak/>
        <w:t>• Hiçbir varlık tesadüfen oluşmaz. Örneğin bir bina kendiliğinden var olamaz. Başında ustalar ve işçiler, bunların da malzemeleri olması gerekir. Evren ve içindekiler de tesadüfen olmamıştır. Bir Yaratıcı tarafından yaratılmışlardır. O da Allah'tır.</w:t>
      </w:r>
    </w:p>
    <w:p w14:paraId="26B4439B" w14:textId="3B9BDA21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t>• Evrendeki her şey belli bir uyum ve düzen içerisinde hareket eder. Bu durum, evrenin ve içindekilerin bilinçli bir tasarımın ürünü olduğunu gösterir.</w:t>
      </w:r>
    </w:p>
    <w:p w14:paraId="47705903" w14:textId="650C05EB" w:rsidR="00534342" w:rsidRPr="00534342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t>• İnsanın yapısı başlı başına Allah'ın varlığının delilidir. Bedenin mükemmel tasarımı ve uyumu kesinlikle tesadüf eseri olamaz. Örneğin, her insanın parmak uçlarındaki tasarım farklıdır. Hiçbir insanın parmak ucu, diğerine benzemez.</w:t>
      </w:r>
    </w:p>
    <w:p w14:paraId="72BC8861" w14:textId="7AA7A34B" w:rsidR="006A3E76" w:rsidRPr="00AB625B" w:rsidRDefault="00534342" w:rsidP="00534342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534342">
        <w:rPr>
          <w:rFonts w:ascii="Antona" w:hAnsi="Antona"/>
          <w:sz w:val="32"/>
          <w:szCs w:val="32"/>
        </w:rPr>
        <w:t>"Eğer yerde ve gökte Allah'tan başka tanrılar olsaydı kesinlikle ikisinin de düzeni bozulurdu..." (Enbiya suresi, 22. ayet)</w:t>
      </w:r>
    </w:p>
    <w:sectPr w:rsidR="006A3E76" w:rsidRPr="00AB62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A5A" w14:textId="77777777" w:rsidR="0020662B" w:rsidRDefault="0020662B" w:rsidP="00A6798C">
      <w:pPr>
        <w:spacing w:after="0" w:line="240" w:lineRule="auto"/>
      </w:pPr>
      <w:r>
        <w:separator/>
      </w:r>
    </w:p>
  </w:endnote>
  <w:endnote w:type="continuationSeparator" w:id="0">
    <w:p w14:paraId="451D2968" w14:textId="77777777" w:rsidR="0020662B" w:rsidRDefault="0020662B" w:rsidP="00A6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ona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714" w14:textId="4103475F" w:rsidR="00A6798C" w:rsidRDefault="00A6798C">
    <w:pPr>
      <w:pStyle w:val="AltBilgi"/>
    </w:pPr>
    <w:r>
      <w:rPr>
        <w:noProof/>
        <w:lang w:eastAsia="tr-TR"/>
      </w:rPr>
      <w:drawing>
        <wp:inline distT="0" distB="0" distL="0" distR="0" wp14:anchorId="35D5E3C0" wp14:editId="76DBA27A">
          <wp:extent cx="178643" cy="6026375"/>
          <wp:effectExtent l="0" t="9207" r="2857" b="2858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4598" cy="65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0A1" w14:textId="77777777" w:rsidR="0020662B" w:rsidRDefault="0020662B" w:rsidP="00A6798C">
      <w:pPr>
        <w:spacing w:after="0" w:line="240" w:lineRule="auto"/>
      </w:pPr>
      <w:r>
        <w:separator/>
      </w:r>
    </w:p>
  </w:footnote>
  <w:footnote w:type="continuationSeparator" w:id="0">
    <w:p w14:paraId="4149D782" w14:textId="77777777" w:rsidR="0020662B" w:rsidRDefault="0020662B" w:rsidP="00A6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8C"/>
    <w:rsid w:val="0020662B"/>
    <w:rsid w:val="004A17C7"/>
    <w:rsid w:val="004B3C29"/>
    <w:rsid w:val="00534342"/>
    <w:rsid w:val="0053604B"/>
    <w:rsid w:val="006A3E76"/>
    <w:rsid w:val="006E0345"/>
    <w:rsid w:val="00704A0F"/>
    <w:rsid w:val="00A6798C"/>
    <w:rsid w:val="00A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87E0"/>
  <w15:docId w15:val="{B72A92D0-26CA-4B8C-9FFE-3188D5E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8C"/>
  </w:style>
  <w:style w:type="paragraph" w:styleId="Balk3">
    <w:name w:val="heading 3"/>
    <w:basedOn w:val="Normal"/>
    <w:link w:val="Balk3Char"/>
    <w:uiPriority w:val="9"/>
    <w:qFormat/>
    <w:rsid w:val="004A1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8C"/>
  </w:style>
  <w:style w:type="paragraph" w:styleId="AltBilgi">
    <w:name w:val="footer"/>
    <w:basedOn w:val="Normal"/>
    <w:link w:val="Al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8C"/>
  </w:style>
  <w:style w:type="paragraph" w:styleId="BalonMetni">
    <w:name w:val="Balloon Text"/>
    <w:basedOn w:val="Normal"/>
    <w:link w:val="BalonMetniChar"/>
    <w:uiPriority w:val="99"/>
    <w:semiHidden/>
    <w:unhideWhenUsed/>
    <w:rsid w:val="0053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342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4A17C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1305</Characters>
  <Application>Microsoft Office Word</Application>
  <DocSecurity>0</DocSecurity>
  <Lines>10</Lines>
  <Paragraphs>3</Paragraphs>
  <ScaleCrop>false</ScaleCrop>
  <Company>SilentAll Team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MASTER_DIZGI</dc:creator>
  <cp:lastModifiedBy>MASTER_DIZGI</cp:lastModifiedBy>
  <cp:revision>3</cp:revision>
  <dcterms:created xsi:type="dcterms:W3CDTF">2022-11-08T14:02:00Z</dcterms:created>
  <dcterms:modified xsi:type="dcterms:W3CDTF">2022-11-09T06:10:00Z</dcterms:modified>
</cp:coreProperties>
</file>