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9DC3" w14:textId="77777777" w:rsidR="00F830AA" w:rsidRDefault="00F830AA" w:rsidP="00F830AA">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5269"/>
      <w:bookmarkStart w:id="1" w:name="_Hlk118889027"/>
      <w:r>
        <w:rPr>
          <w:rFonts w:ascii="Antona" w:hAnsi="Antona"/>
          <w:color w:val="1C2334"/>
          <w:sz w:val="32"/>
          <w:szCs w:val="32"/>
        </w:rPr>
        <w:t>DİN KÜLTÜRÜ VE AHLAK BİLGİSİ</w:t>
      </w:r>
    </w:p>
    <w:p w14:paraId="5FF2E449" w14:textId="1979D6B4" w:rsidR="00F830AA" w:rsidRPr="00F830AA" w:rsidRDefault="00F830AA" w:rsidP="00F830AA">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 xml:space="preserve">7. SINIF 5. ÜNİTE </w:t>
      </w:r>
      <w:bookmarkEnd w:id="0"/>
      <w:r>
        <w:rPr>
          <w:rFonts w:ascii="Antona" w:hAnsi="Antona"/>
          <w:color w:val="1C2334"/>
          <w:sz w:val="32"/>
          <w:szCs w:val="32"/>
        </w:rPr>
        <w:t>KONU ÖZETLERİ</w:t>
      </w:r>
      <w:bookmarkEnd w:id="1"/>
    </w:p>
    <w:p w14:paraId="31589AF2" w14:textId="0B5024F0" w:rsidR="00E621C4" w:rsidRPr="00F830AA" w:rsidRDefault="00F830AA" w:rsidP="00E621C4">
      <w:pPr>
        <w:spacing w:before="120" w:after="240" w:line="480" w:lineRule="auto"/>
        <w:jc w:val="both"/>
        <w:rPr>
          <w:rFonts w:ascii="Antona" w:hAnsi="Antona"/>
          <w:b/>
          <w:bCs/>
          <w:sz w:val="32"/>
          <w:szCs w:val="32"/>
        </w:rPr>
      </w:pPr>
      <w:r w:rsidRPr="00F830AA">
        <w:rPr>
          <w:rFonts w:ascii="Antona" w:hAnsi="Antona"/>
          <w:b/>
          <w:bCs/>
          <w:sz w:val="32"/>
          <w:szCs w:val="32"/>
        </w:rPr>
        <w:t>7.5</w:t>
      </w:r>
      <w:r w:rsidR="009D7DFD">
        <w:rPr>
          <w:rFonts w:ascii="Antona" w:hAnsi="Antona"/>
          <w:b/>
          <w:bCs/>
          <w:sz w:val="32"/>
          <w:szCs w:val="32"/>
        </w:rPr>
        <w:t xml:space="preserve"> </w:t>
      </w:r>
      <w:r w:rsidRPr="00F830AA">
        <w:rPr>
          <w:rFonts w:ascii="Antona" w:hAnsi="Antona"/>
          <w:b/>
          <w:bCs/>
          <w:sz w:val="32"/>
          <w:szCs w:val="32"/>
        </w:rPr>
        <w:t xml:space="preserve"> </w:t>
      </w:r>
      <w:r w:rsidR="00E621C4" w:rsidRPr="00F830AA">
        <w:rPr>
          <w:rFonts w:ascii="Antona" w:hAnsi="Antona"/>
          <w:b/>
          <w:bCs/>
          <w:sz w:val="32"/>
          <w:szCs w:val="32"/>
        </w:rPr>
        <w:t xml:space="preserve"> Önemli Kavramlar</w:t>
      </w:r>
    </w:p>
    <w:p w14:paraId="2F3CF7EE" w14:textId="77777777" w:rsidR="00E621C4" w:rsidRPr="00E621C4" w:rsidRDefault="00E621C4" w:rsidP="00E621C4">
      <w:pPr>
        <w:spacing w:before="120" w:after="240" w:line="480" w:lineRule="auto"/>
        <w:jc w:val="both"/>
        <w:rPr>
          <w:rFonts w:ascii="Antona" w:hAnsi="Antona"/>
          <w:sz w:val="32"/>
          <w:szCs w:val="32"/>
        </w:rPr>
      </w:pPr>
      <w:r w:rsidRPr="00E621C4">
        <w:rPr>
          <w:rFonts w:ascii="Antona" w:hAnsi="Antona"/>
          <w:sz w:val="32"/>
          <w:szCs w:val="32"/>
        </w:rPr>
        <w:t>"İslam Düşüncesinde Yorumlar" ünitesinin önemli kavramlarını bu sayfada açıklamaya çalıştık. Ünite kazanımlarına çalışmaya başlamadan önce bu kavramları okuyup öğrenmeniz konuları daha iyi anlamanıza yardımcı olacaktır. Kavramları öğrenirken okuyarak tekrar edin ve en önemlisi defterinize yazın.</w:t>
      </w:r>
    </w:p>
    <w:p w14:paraId="319CD1FC" w14:textId="7BEF6232" w:rsidR="00E621C4" w:rsidRPr="00E621C4" w:rsidRDefault="00E621C4" w:rsidP="00E621C4">
      <w:pPr>
        <w:spacing w:before="120" w:after="240" w:line="480" w:lineRule="auto"/>
        <w:jc w:val="both"/>
        <w:rPr>
          <w:rFonts w:ascii="Antona" w:hAnsi="Antona"/>
          <w:sz w:val="32"/>
          <w:szCs w:val="32"/>
        </w:rPr>
      </w:pPr>
      <w:r w:rsidRPr="00F830AA">
        <w:rPr>
          <w:rFonts w:ascii="Antona" w:hAnsi="Antona"/>
          <w:b/>
          <w:bCs/>
          <w:sz w:val="32"/>
          <w:szCs w:val="32"/>
        </w:rPr>
        <w:t>Din:</w:t>
      </w:r>
      <w:r w:rsidRPr="00E621C4">
        <w:rPr>
          <w:rFonts w:ascii="Antona" w:hAnsi="Antona"/>
          <w:sz w:val="32"/>
          <w:szCs w:val="32"/>
        </w:rPr>
        <w:t xml:space="preserve"> Allah tarafından vahiy yoluyla peygamberlere gönderilen ilahi kurallar.</w:t>
      </w:r>
    </w:p>
    <w:p w14:paraId="280BF738" w14:textId="2997064F" w:rsidR="00E621C4" w:rsidRPr="00E621C4" w:rsidRDefault="00E621C4" w:rsidP="00E621C4">
      <w:pPr>
        <w:spacing w:before="120" w:after="240" w:line="480" w:lineRule="auto"/>
        <w:jc w:val="both"/>
        <w:rPr>
          <w:rFonts w:ascii="Antona" w:hAnsi="Antona"/>
          <w:sz w:val="32"/>
          <w:szCs w:val="32"/>
        </w:rPr>
      </w:pPr>
      <w:r w:rsidRPr="00F830AA">
        <w:rPr>
          <w:rFonts w:ascii="Antona" w:hAnsi="Antona"/>
          <w:b/>
          <w:bCs/>
          <w:sz w:val="32"/>
          <w:szCs w:val="32"/>
        </w:rPr>
        <w:t>Mezhep:</w:t>
      </w:r>
      <w:r w:rsidRPr="00E621C4">
        <w:rPr>
          <w:rFonts w:ascii="Antona" w:hAnsi="Antona"/>
          <w:sz w:val="32"/>
          <w:szCs w:val="32"/>
        </w:rPr>
        <w:t xml:space="preserve"> Sözlükte "gidilecek yol, görüş, akım" anlamlarına gelir. İslam alimlerinin dini anlama ve yorumlama çalışmaları.</w:t>
      </w:r>
    </w:p>
    <w:p w14:paraId="2489623F" w14:textId="21D9DF24" w:rsidR="00E621C4" w:rsidRPr="00E621C4" w:rsidRDefault="00E621C4" w:rsidP="00E621C4">
      <w:pPr>
        <w:spacing w:before="120" w:after="240" w:line="480" w:lineRule="auto"/>
        <w:jc w:val="both"/>
        <w:rPr>
          <w:rFonts w:ascii="Antona" w:hAnsi="Antona"/>
          <w:sz w:val="32"/>
          <w:szCs w:val="32"/>
        </w:rPr>
      </w:pPr>
      <w:proofErr w:type="spellStart"/>
      <w:r w:rsidRPr="00F830AA">
        <w:rPr>
          <w:rFonts w:ascii="Antona" w:hAnsi="Antona"/>
          <w:b/>
          <w:bCs/>
          <w:sz w:val="32"/>
          <w:szCs w:val="32"/>
        </w:rPr>
        <w:t>Müctehid</w:t>
      </w:r>
      <w:proofErr w:type="spellEnd"/>
      <w:r w:rsidRPr="00F830AA">
        <w:rPr>
          <w:rFonts w:ascii="Antona" w:hAnsi="Antona"/>
          <w:b/>
          <w:bCs/>
          <w:sz w:val="32"/>
          <w:szCs w:val="32"/>
        </w:rPr>
        <w:t>:</w:t>
      </w:r>
      <w:r w:rsidRPr="00E621C4">
        <w:rPr>
          <w:rFonts w:ascii="Antona" w:hAnsi="Antona"/>
          <w:sz w:val="32"/>
          <w:szCs w:val="32"/>
        </w:rPr>
        <w:t xml:space="preserve"> Kur'an ve sünnetten yola çıkarak yeni bir hüküm çıkaran İslam alimi.</w:t>
      </w:r>
    </w:p>
    <w:p w14:paraId="78483559" w14:textId="3E5224C5" w:rsidR="00E621C4" w:rsidRPr="00E621C4" w:rsidRDefault="00E621C4" w:rsidP="00E621C4">
      <w:pPr>
        <w:spacing w:before="120" w:after="240" w:line="480" w:lineRule="auto"/>
        <w:jc w:val="both"/>
        <w:rPr>
          <w:rFonts w:ascii="Antona" w:hAnsi="Antona"/>
          <w:sz w:val="32"/>
          <w:szCs w:val="32"/>
        </w:rPr>
      </w:pPr>
      <w:proofErr w:type="spellStart"/>
      <w:r w:rsidRPr="00F830AA">
        <w:rPr>
          <w:rFonts w:ascii="Antona" w:hAnsi="Antona"/>
          <w:b/>
          <w:bCs/>
          <w:sz w:val="32"/>
          <w:szCs w:val="32"/>
        </w:rPr>
        <w:t>İctihad</w:t>
      </w:r>
      <w:proofErr w:type="spellEnd"/>
      <w:r w:rsidRPr="00F830AA">
        <w:rPr>
          <w:rFonts w:ascii="Antona" w:hAnsi="Antona"/>
          <w:b/>
          <w:bCs/>
          <w:sz w:val="32"/>
          <w:szCs w:val="32"/>
        </w:rPr>
        <w:t>:</w:t>
      </w:r>
      <w:r w:rsidRPr="00E621C4">
        <w:rPr>
          <w:rFonts w:ascii="Antona" w:hAnsi="Antona"/>
          <w:sz w:val="32"/>
          <w:szCs w:val="32"/>
        </w:rPr>
        <w:t xml:space="preserve"> Kur'an ve sünnetten yeni bir hüküm çıkarma. Kur'an'ı yorumlama.</w:t>
      </w:r>
    </w:p>
    <w:p w14:paraId="26FE77E1" w14:textId="70597859" w:rsidR="00E621C4" w:rsidRPr="00E621C4" w:rsidRDefault="00E621C4" w:rsidP="00E621C4">
      <w:pPr>
        <w:spacing w:before="120" w:after="240" w:line="480" w:lineRule="auto"/>
        <w:jc w:val="both"/>
        <w:rPr>
          <w:rFonts w:ascii="Antona" w:hAnsi="Antona"/>
          <w:sz w:val="32"/>
          <w:szCs w:val="32"/>
        </w:rPr>
      </w:pPr>
      <w:r w:rsidRPr="00F830AA">
        <w:rPr>
          <w:rFonts w:ascii="Antona" w:hAnsi="Antona"/>
          <w:b/>
          <w:bCs/>
          <w:sz w:val="32"/>
          <w:szCs w:val="32"/>
        </w:rPr>
        <w:lastRenderedPageBreak/>
        <w:t>İtikat:</w:t>
      </w:r>
      <w:r w:rsidRPr="00E621C4">
        <w:rPr>
          <w:rFonts w:ascii="Antona" w:hAnsi="Antona"/>
          <w:sz w:val="32"/>
          <w:szCs w:val="32"/>
        </w:rPr>
        <w:t xml:space="preserve"> İnanç esasları, inançla ilgili konular.</w:t>
      </w:r>
    </w:p>
    <w:p w14:paraId="29037DE5" w14:textId="336AE5EB" w:rsidR="00E621C4" w:rsidRPr="00E621C4" w:rsidRDefault="00E621C4" w:rsidP="00E621C4">
      <w:pPr>
        <w:spacing w:before="120" w:after="240" w:line="480" w:lineRule="auto"/>
        <w:jc w:val="both"/>
        <w:rPr>
          <w:rFonts w:ascii="Antona" w:hAnsi="Antona"/>
          <w:sz w:val="32"/>
          <w:szCs w:val="32"/>
        </w:rPr>
      </w:pPr>
      <w:r w:rsidRPr="00F830AA">
        <w:rPr>
          <w:rFonts w:ascii="Antona" w:hAnsi="Antona"/>
          <w:b/>
          <w:bCs/>
          <w:sz w:val="32"/>
          <w:szCs w:val="32"/>
        </w:rPr>
        <w:t>Fıkıh:</w:t>
      </w:r>
      <w:r w:rsidRPr="00E621C4">
        <w:rPr>
          <w:rFonts w:ascii="Antona" w:hAnsi="Antona"/>
          <w:sz w:val="32"/>
          <w:szCs w:val="32"/>
        </w:rPr>
        <w:t xml:space="preserve"> İslam dininin sosyal hayata ilişkin hükümlerini inceleyen bilim.</w:t>
      </w:r>
    </w:p>
    <w:p w14:paraId="05C3E6A4" w14:textId="27033E51" w:rsidR="00E621C4" w:rsidRPr="00E621C4" w:rsidRDefault="00E621C4" w:rsidP="00E621C4">
      <w:pPr>
        <w:spacing w:before="120" w:after="240" w:line="480" w:lineRule="auto"/>
        <w:jc w:val="both"/>
        <w:rPr>
          <w:rFonts w:ascii="Antona" w:hAnsi="Antona"/>
          <w:sz w:val="32"/>
          <w:szCs w:val="32"/>
        </w:rPr>
      </w:pPr>
      <w:r w:rsidRPr="00F830AA">
        <w:rPr>
          <w:rFonts w:ascii="Antona" w:hAnsi="Antona"/>
          <w:b/>
          <w:bCs/>
          <w:sz w:val="32"/>
          <w:szCs w:val="32"/>
        </w:rPr>
        <w:t>Tasavvuf:</w:t>
      </w:r>
      <w:r w:rsidRPr="00E621C4">
        <w:rPr>
          <w:rFonts w:ascii="Antona" w:hAnsi="Antona"/>
          <w:sz w:val="32"/>
          <w:szCs w:val="32"/>
        </w:rPr>
        <w:t xml:space="preserve"> Peygamber Efendimizin hayat tarzı. İslam'da manevi ve ahlaki olgunluğa önem verip ona göre yaşamak.</w:t>
      </w:r>
    </w:p>
    <w:p w14:paraId="43EC12CC" w14:textId="427A6A04" w:rsidR="00E621C4" w:rsidRPr="00E621C4" w:rsidRDefault="00E621C4" w:rsidP="00E621C4">
      <w:pPr>
        <w:spacing w:before="120" w:after="240" w:line="480" w:lineRule="auto"/>
        <w:jc w:val="both"/>
        <w:rPr>
          <w:rFonts w:ascii="Antona" w:hAnsi="Antona"/>
          <w:sz w:val="32"/>
          <w:szCs w:val="32"/>
        </w:rPr>
      </w:pPr>
      <w:r w:rsidRPr="00F830AA">
        <w:rPr>
          <w:rFonts w:ascii="Antona" w:hAnsi="Antona"/>
          <w:b/>
          <w:bCs/>
          <w:sz w:val="32"/>
          <w:szCs w:val="32"/>
        </w:rPr>
        <w:t>Mutasavvıf:</w:t>
      </w:r>
      <w:r w:rsidRPr="00E621C4">
        <w:rPr>
          <w:rFonts w:ascii="Antona" w:hAnsi="Antona"/>
          <w:sz w:val="32"/>
          <w:szCs w:val="32"/>
        </w:rPr>
        <w:t xml:space="preserve"> Tasavvufu hayat tarzı olarak benimsemiş olan Müslüman.</w:t>
      </w:r>
    </w:p>
    <w:p w14:paraId="78F5CC01" w14:textId="13F96C1D" w:rsidR="00E621C4" w:rsidRPr="00E621C4" w:rsidRDefault="00E621C4" w:rsidP="00E621C4">
      <w:pPr>
        <w:spacing w:before="120" w:after="240" w:line="480" w:lineRule="auto"/>
        <w:jc w:val="both"/>
        <w:rPr>
          <w:rFonts w:ascii="Antona" w:hAnsi="Antona"/>
          <w:sz w:val="32"/>
          <w:szCs w:val="32"/>
        </w:rPr>
      </w:pPr>
      <w:r w:rsidRPr="00F830AA">
        <w:rPr>
          <w:rFonts w:ascii="Antona" w:hAnsi="Antona"/>
          <w:b/>
          <w:bCs/>
          <w:sz w:val="32"/>
          <w:szCs w:val="32"/>
        </w:rPr>
        <w:t>Tarikat:</w:t>
      </w:r>
      <w:r w:rsidRPr="00E621C4">
        <w:rPr>
          <w:rFonts w:ascii="Antona" w:hAnsi="Antona"/>
          <w:sz w:val="32"/>
          <w:szCs w:val="32"/>
        </w:rPr>
        <w:t xml:space="preserve"> Tasavvufi hayat tarzını benimsemiş kişinin takip ettiği yol</w:t>
      </w:r>
    </w:p>
    <w:p w14:paraId="06AAEBEA" w14:textId="62B55798" w:rsidR="00E621C4" w:rsidRPr="00E621C4" w:rsidRDefault="00E621C4" w:rsidP="00E621C4">
      <w:pPr>
        <w:spacing w:before="120" w:after="240" w:line="480" w:lineRule="auto"/>
        <w:jc w:val="both"/>
        <w:rPr>
          <w:rFonts w:ascii="Antona" w:hAnsi="Antona"/>
          <w:sz w:val="32"/>
          <w:szCs w:val="32"/>
        </w:rPr>
      </w:pPr>
      <w:r w:rsidRPr="00F830AA">
        <w:rPr>
          <w:rFonts w:ascii="Antona" w:hAnsi="Antona"/>
          <w:b/>
          <w:bCs/>
          <w:sz w:val="32"/>
          <w:szCs w:val="32"/>
        </w:rPr>
        <w:t>Derviş:</w:t>
      </w:r>
      <w:r w:rsidRPr="00E621C4">
        <w:rPr>
          <w:rFonts w:ascii="Antona" w:hAnsi="Antona"/>
          <w:sz w:val="32"/>
          <w:szCs w:val="32"/>
        </w:rPr>
        <w:t xml:space="preserve"> Bir şeyhin gözetiminde bir tarikata girip hizmet eden, burada ibadetlerle meşgul olan, ahlaki olgunluğa erişmeye çabalayan ve dünya malına çok ehemmiyet vermeyen tasavvuf yolunun yolcusu olan kişi.</w:t>
      </w:r>
    </w:p>
    <w:p w14:paraId="510157B6" w14:textId="61EE51DC" w:rsidR="00E621C4" w:rsidRPr="00E621C4" w:rsidRDefault="00E621C4" w:rsidP="00E621C4">
      <w:pPr>
        <w:spacing w:before="120" w:after="240" w:line="480" w:lineRule="auto"/>
        <w:jc w:val="both"/>
        <w:rPr>
          <w:rFonts w:ascii="Antona" w:hAnsi="Antona"/>
          <w:sz w:val="32"/>
          <w:szCs w:val="32"/>
        </w:rPr>
      </w:pPr>
      <w:r w:rsidRPr="00F830AA">
        <w:rPr>
          <w:rFonts w:ascii="Antona" w:hAnsi="Antona"/>
          <w:b/>
          <w:bCs/>
          <w:sz w:val="32"/>
          <w:szCs w:val="32"/>
        </w:rPr>
        <w:t>Şeyh:</w:t>
      </w:r>
      <w:r w:rsidRPr="00E621C4">
        <w:rPr>
          <w:rFonts w:ascii="Antona" w:hAnsi="Antona"/>
          <w:sz w:val="32"/>
          <w:szCs w:val="32"/>
        </w:rPr>
        <w:t xml:space="preserve"> Tasavvufta dervişlere yol gösteren, onlara rehberlik eden, dini ve ahlaki olarak eğitmeye çalışan kişi. </w:t>
      </w:r>
      <w:proofErr w:type="spellStart"/>
      <w:r w:rsidRPr="00E621C4">
        <w:rPr>
          <w:rFonts w:ascii="Antona" w:hAnsi="Antona"/>
          <w:sz w:val="32"/>
          <w:szCs w:val="32"/>
        </w:rPr>
        <w:t>Pîr</w:t>
      </w:r>
      <w:proofErr w:type="spellEnd"/>
      <w:r w:rsidRPr="00E621C4">
        <w:rPr>
          <w:rFonts w:ascii="Antona" w:hAnsi="Antona"/>
          <w:sz w:val="32"/>
          <w:szCs w:val="32"/>
        </w:rPr>
        <w:t xml:space="preserve"> ya da mürşit de denir.</w:t>
      </w:r>
    </w:p>
    <w:p w14:paraId="70FCD443" w14:textId="0EC7577E" w:rsidR="00E621C4" w:rsidRPr="00E621C4" w:rsidRDefault="00E621C4" w:rsidP="00E621C4">
      <w:pPr>
        <w:spacing w:before="120" w:after="240" w:line="480" w:lineRule="auto"/>
        <w:jc w:val="both"/>
        <w:rPr>
          <w:rFonts w:ascii="Antona" w:hAnsi="Antona"/>
          <w:sz w:val="32"/>
          <w:szCs w:val="32"/>
        </w:rPr>
      </w:pPr>
      <w:proofErr w:type="gramStart"/>
      <w:r w:rsidRPr="00F830AA">
        <w:rPr>
          <w:rFonts w:ascii="Antona" w:hAnsi="Antona"/>
          <w:b/>
          <w:bCs/>
          <w:sz w:val="32"/>
          <w:szCs w:val="32"/>
        </w:rPr>
        <w:lastRenderedPageBreak/>
        <w:t>Dergah</w:t>
      </w:r>
      <w:proofErr w:type="gramEnd"/>
      <w:r w:rsidRPr="00F830AA">
        <w:rPr>
          <w:rFonts w:ascii="Antona" w:hAnsi="Antona"/>
          <w:b/>
          <w:bCs/>
          <w:sz w:val="32"/>
          <w:szCs w:val="32"/>
        </w:rPr>
        <w:t>:</w:t>
      </w:r>
      <w:r w:rsidRPr="00E621C4">
        <w:rPr>
          <w:rFonts w:ascii="Antona" w:hAnsi="Antona"/>
          <w:sz w:val="32"/>
          <w:szCs w:val="32"/>
        </w:rPr>
        <w:t xml:space="preserve"> Mürşit (şeyh) ve dervişlerin toplanıp ibadet yaptıkları, manevi ve ahlaki eğitim gördükleri yer.</w:t>
      </w:r>
    </w:p>
    <w:p w14:paraId="697E56C1" w14:textId="107425D6" w:rsidR="00E621C4" w:rsidRPr="00E621C4" w:rsidRDefault="00E621C4" w:rsidP="00E621C4">
      <w:pPr>
        <w:spacing w:before="120" w:after="240" w:line="480" w:lineRule="auto"/>
        <w:jc w:val="both"/>
        <w:rPr>
          <w:rFonts w:ascii="Antona" w:hAnsi="Antona"/>
          <w:sz w:val="32"/>
          <w:szCs w:val="32"/>
        </w:rPr>
      </w:pPr>
      <w:r w:rsidRPr="00F830AA">
        <w:rPr>
          <w:rFonts w:ascii="Antona" w:hAnsi="Antona"/>
          <w:b/>
          <w:bCs/>
          <w:sz w:val="32"/>
          <w:szCs w:val="32"/>
        </w:rPr>
        <w:t>Divan-ı Hikmet:</w:t>
      </w:r>
      <w:r w:rsidRPr="00E621C4">
        <w:rPr>
          <w:rFonts w:ascii="Antona" w:hAnsi="Antona"/>
          <w:sz w:val="32"/>
          <w:szCs w:val="32"/>
        </w:rPr>
        <w:t xml:space="preserve"> Hoca Ahmed Yesevi'nin "hikmet" adı verilen şiirlerinin toplandığı kitabı.</w:t>
      </w:r>
    </w:p>
    <w:p w14:paraId="748168D0" w14:textId="52DC4AE6" w:rsidR="00E621C4" w:rsidRPr="00E621C4" w:rsidRDefault="00E621C4" w:rsidP="00E621C4">
      <w:pPr>
        <w:spacing w:before="120" w:after="240" w:line="480" w:lineRule="auto"/>
        <w:jc w:val="both"/>
        <w:rPr>
          <w:rFonts w:ascii="Antona" w:hAnsi="Antona"/>
          <w:sz w:val="32"/>
          <w:szCs w:val="32"/>
        </w:rPr>
      </w:pPr>
      <w:r w:rsidRPr="00F830AA">
        <w:rPr>
          <w:rFonts w:ascii="Antona" w:hAnsi="Antona"/>
          <w:b/>
          <w:bCs/>
          <w:sz w:val="32"/>
          <w:szCs w:val="32"/>
        </w:rPr>
        <w:t>Sema:</w:t>
      </w:r>
      <w:r w:rsidRPr="00E621C4">
        <w:rPr>
          <w:rFonts w:ascii="Antona" w:hAnsi="Antona"/>
          <w:sz w:val="32"/>
          <w:szCs w:val="32"/>
        </w:rPr>
        <w:t xml:space="preserve"> </w:t>
      </w:r>
      <w:proofErr w:type="spellStart"/>
      <w:r w:rsidRPr="00E621C4">
        <w:rPr>
          <w:rFonts w:ascii="Antona" w:hAnsi="Antona"/>
          <w:sz w:val="32"/>
          <w:szCs w:val="32"/>
        </w:rPr>
        <w:t>Mevlevilik'te</w:t>
      </w:r>
      <w:proofErr w:type="spellEnd"/>
      <w:r w:rsidRPr="00E621C4">
        <w:rPr>
          <w:rFonts w:ascii="Antona" w:hAnsi="Antona"/>
          <w:sz w:val="32"/>
          <w:szCs w:val="32"/>
        </w:rPr>
        <w:t xml:space="preserve"> ney ve kudüm gibi müzik aletleri eşliğinde yapılan bir dini tören.</w:t>
      </w:r>
    </w:p>
    <w:p w14:paraId="22486B68" w14:textId="68323052" w:rsidR="00E621C4" w:rsidRPr="00E621C4" w:rsidRDefault="00E621C4" w:rsidP="00E621C4">
      <w:pPr>
        <w:spacing w:before="120" w:after="240" w:line="480" w:lineRule="auto"/>
        <w:jc w:val="both"/>
        <w:rPr>
          <w:rFonts w:ascii="Antona" w:hAnsi="Antona"/>
          <w:sz w:val="32"/>
          <w:szCs w:val="32"/>
        </w:rPr>
      </w:pPr>
      <w:r w:rsidRPr="00F830AA">
        <w:rPr>
          <w:rFonts w:ascii="Antona" w:hAnsi="Antona"/>
          <w:b/>
          <w:bCs/>
          <w:sz w:val="32"/>
          <w:szCs w:val="32"/>
        </w:rPr>
        <w:t>Çile:</w:t>
      </w:r>
      <w:r w:rsidRPr="00E621C4">
        <w:rPr>
          <w:rFonts w:ascii="Antona" w:hAnsi="Antona"/>
          <w:sz w:val="32"/>
          <w:szCs w:val="32"/>
        </w:rPr>
        <w:t xml:space="preserve"> Bin bir günlük bir süre zarfında </w:t>
      </w:r>
      <w:proofErr w:type="gramStart"/>
      <w:r w:rsidRPr="00E621C4">
        <w:rPr>
          <w:rFonts w:ascii="Antona" w:hAnsi="Antona"/>
          <w:sz w:val="32"/>
          <w:szCs w:val="32"/>
        </w:rPr>
        <w:t>dergahta</w:t>
      </w:r>
      <w:proofErr w:type="gramEnd"/>
      <w:r w:rsidRPr="00E621C4">
        <w:rPr>
          <w:rFonts w:ascii="Antona" w:hAnsi="Antona"/>
          <w:sz w:val="32"/>
          <w:szCs w:val="32"/>
        </w:rPr>
        <w:t xml:space="preserve"> insanlara faydalı olmak, dergahı bu süre içerisinde izinsiz terk etmemektir.</w:t>
      </w:r>
    </w:p>
    <w:p w14:paraId="5F41CFCF" w14:textId="6874A0AA" w:rsidR="00E621C4" w:rsidRPr="00E621C4" w:rsidRDefault="00E621C4" w:rsidP="00E621C4">
      <w:pPr>
        <w:spacing w:before="120" w:after="240" w:line="480" w:lineRule="auto"/>
        <w:jc w:val="both"/>
        <w:rPr>
          <w:rFonts w:ascii="Antona" w:hAnsi="Antona"/>
          <w:sz w:val="32"/>
          <w:szCs w:val="32"/>
        </w:rPr>
      </w:pPr>
      <w:r w:rsidRPr="00F830AA">
        <w:rPr>
          <w:rFonts w:ascii="Antona" w:hAnsi="Antona"/>
          <w:b/>
          <w:bCs/>
          <w:sz w:val="32"/>
          <w:szCs w:val="32"/>
        </w:rPr>
        <w:t>Cem:</w:t>
      </w:r>
      <w:r w:rsidRPr="00E621C4">
        <w:rPr>
          <w:rFonts w:ascii="Antona" w:hAnsi="Antona"/>
          <w:sz w:val="32"/>
          <w:szCs w:val="32"/>
        </w:rPr>
        <w:t xml:space="preserve"> Alevi-Bektaşi ekolünde dede, pir veya mürşit denilen manevi liderler yönetiminde ve belli kurallar çerçevesinde yapılan dini tören.</w:t>
      </w:r>
    </w:p>
    <w:p w14:paraId="516E1A96" w14:textId="5D4482A8" w:rsidR="00E621C4" w:rsidRPr="00E621C4" w:rsidRDefault="00E621C4" w:rsidP="00E621C4">
      <w:pPr>
        <w:spacing w:before="120" w:after="240" w:line="480" w:lineRule="auto"/>
        <w:jc w:val="both"/>
        <w:rPr>
          <w:rFonts w:ascii="Antona" w:hAnsi="Antona"/>
          <w:sz w:val="32"/>
          <w:szCs w:val="32"/>
        </w:rPr>
      </w:pPr>
      <w:proofErr w:type="spellStart"/>
      <w:r w:rsidRPr="00F830AA">
        <w:rPr>
          <w:rFonts w:ascii="Antona" w:hAnsi="Antona"/>
          <w:b/>
          <w:bCs/>
          <w:sz w:val="32"/>
          <w:szCs w:val="32"/>
        </w:rPr>
        <w:t>Cemevi</w:t>
      </w:r>
      <w:proofErr w:type="spellEnd"/>
      <w:r w:rsidRPr="00F830AA">
        <w:rPr>
          <w:rFonts w:ascii="Antona" w:hAnsi="Antona"/>
          <w:b/>
          <w:bCs/>
          <w:sz w:val="32"/>
          <w:szCs w:val="32"/>
        </w:rPr>
        <w:t>:</w:t>
      </w:r>
      <w:r w:rsidRPr="00E621C4">
        <w:rPr>
          <w:rFonts w:ascii="Antona" w:hAnsi="Antona"/>
          <w:sz w:val="32"/>
          <w:szCs w:val="32"/>
        </w:rPr>
        <w:t xml:space="preserve"> Cem törenlerinin yapıldığı yer.</w:t>
      </w:r>
    </w:p>
    <w:p w14:paraId="52F788F7" w14:textId="28554C43" w:rsidR="00E621C4" w:rsidRPr="00E621C4" w:rsidRDefault="00E621C4" w:rsidP="00E621C4">
      <w:pPr>
        <w:spacing w:before="120" w:after="240" w:line="480" w:lineRule="auto"/>
        <w:jc w:val="both"/>
        <w:rPr>
          <w:rFonts w:ascii="Antona" w:hAnsi="Antona"/>
          <w:sz w:val="32"/>
          <w:szCs w:val="32"/>
        </w:rPr>
      </w:pPr>
      <w:r w:rsidRPr="00F830AA">
        <w:rPr>
          <w:rFonts w:ascii="Antona" w:hAnsi="Antona"/>
          <w:b/>
          <w:bCs/>
          <w:sz w:val="32"/>
          <w:szCs w:val="32"/>
        </w:rPr>
        <w:t>Semah:</w:t>
      </w:r>
      <w:r w:rsidRPr="00E621C4">
        <w:rPr>
          <w:rFonts w:ascii="Antona" w:hAnsi="Antona"/>
          <w:sz w:val="32"/>
          <w:szCs w:val="32"/>
        </w:rPr>
        <w:t xml:space="preserve"> Cem törenine katılanların manevi coşku halinde kendilerinden geçerek ilahi aşkla ayakta dönmeleridir.</w:t>
      </w:r>
    </w:p>
    <w:p w14:paraId="408A6FCC" w14:textId="6B5B6906" w:rsidR="00E621C4" w:rsidRPr="00E621C4" w:rsidRDefault="00E621C4" w:rsidP="00E621C4">
      <w:pPr>
        <w:spacing w:before="120" w:after="240" w:line="480" w:lineRule="auto"/>
        <w:jc w:val="both"/>
        <w:rPr>
          <w:rFonts w:ascii="Antona" w:hAnsi="Antona"/>
          <w:sz w:val="32"/>
          <w:szCs w:val="32"/>
        </w:rPr>
      </w:pPr>
      <w:r w:rsidRPr="00F830AA">
        <w:rPr>
          <w:rFonts w:ascii="Antona" w:hAnsi="Antona"/>
          <w:b/>
          <w:bCs/>
          <w:sz w:val="32"/>
          <w:szCs w:val="32"/>
        </w:rPr>
        <w:t>Musahiplik (Yol Kardeşliği):</w:t>
      </w:r>
      <w:r w:rsidRPr="00E621C4">
        <w:rPr>
          <w:rFonts w:ascii="Antona" w:hAnsi="Antona"/>
          <w:sz w:val="32"/>
          <w:szCs w:val="32"/>
        </w:rPr>
        <w:t xml:space="preserve"> İki ailenin birbirlerine ölünceye kadar yol kardeşi olma sözü vermeleridir.</w:t>
      </w:r>
    </w:p>
    <w:p w14:paraId="1A4CE6AE" w14:textId="2CD8FE59" w:rsidR="00E621C4" w:rsidRPr="00E621C4" w:rsidRDefault="00E621C4" w:rsidP="00E621C4">
      <w:pPr>
        <w:spacing w:before="120" w:after="240" w:line="480" w:lineRule="auto"/>
        <w:jc w:val="both"/>
        <w:rPr>
          <w:rFonts w:ascii="Antona" w:hAnsi="Antona"/>
          <w:sz w:val="32"/>
          <w:szCs w:val="32"/>
        </w:rPr>
      </w:pPr>
      <w:r w:rsidRPr="00F830AA">
        <w:rPr>
          <w:rFonts w:ascii="Antona" w:hAnsi="Antona"/>
          <w:b/>
          <w:bCs/>
          <w:sz w:val="32"/>
          <w:szCs w:val="32"/>
        </w:rPr>
        <w:lastRenderedPageBreak/>
        <w:t xml:space="preserve">Dua ve </w:t>
      </w:r>
      <w:proofErr w:type="spellStart"/>
      <w:r w:rsidRPr="00F830AA">
        <w:rPr>
          <w:rFonts w:ascii="Antona" w:hAnsi="Antona"/>
          <w:b/>
          <w:bCs/>
          <w:sz w:val="32"/>
          <w:szCs w:val="32"/>
        </w:rPr>
        <w:t>Gülbenkler</w:t>
      </w:r>
      <w:proofErr w:type="spellEnd"/>
      <w:r w:rsidRPr="00F830AA">
        <w:rPr>
          <w:rFonts w:ascii="Antona" w:hAnsi="Antona"/>
          <w:b/>
          <w:bCs/>
          <w:sz w:val="32"/>
          <w:szCs w:val="32"/>
        </w:rPr>
        <w:t>:</w:t>
      </w:r>
      <w:r w:rsidRPr="00E621C4">
        <w:rPr>
          <w:rFonts w:ascii="Antona" w:hAnsi="Antona"/>
          <w:sz w:val="32"/>
          <w:szCs w:val="32"/>
        </w:rPr>
        <w:t xml:space="preserve"> Alevilikte duaya </w:t>
      </w:r>
      <w:proofErr w:type="spellStart"/>
      <w:r w:rsidRPr="00E621C4">
        <w:rPr>
          <w:rFonts w:ascii="Antona" w:hAnsi="Antona"/>
          <w:sz w:val="32"/>
          <w:szCs w:val="32"/>
        </w:rPr>
        <w:t>gülbenk</w:t>
      </w:r>
      <w:proofErr w:type="spellEnd"/>
      <w:r w:rsidRPr="00E621C4">
        <w:rPr>
          <w:rFonts w:ascii="Antona" w:hAnsi="Antona"/>
          <w:sz w:val="32"/>
          <w:szCs w:val="32"/>
        </w:rPr>
        <w:t xml:space="preserve"> denir. Bu inanç sisteminde insanlar içlerinden geldiği gibi Allah'a yalvarırlar. </w:t>
      </w:r>
      <w:proofErr w:type="spellStart"/>
      <w:r w:rsidRPr="00E621C4">
        <w:rPr>
          <w:rFonts w:ascii="Antona" w:hAnsi="Antona"/>
          <w:sz w:val="32"/>
          <w:szCs w:val="32"/>
        </w:rPr>
        <w:t>Cemevlerinde</w:t>
      </w:r>
      <w:proofErr w:type="spellEnd"/>
      <w:r w:rsidRPr="00E621C4">
        <w:rPr>
          <w:rFonts w:ascii="Antona" w:hAnsi="Antona"/>
          <w:sz w:val="32"/>
          <w:szCs w:val="32"/>
        </w:rPr>
        <w:t xml:space="preserve"> ise dua ve </w:t>
      </w:r>
      <w:proofErr w:type="spellStart"/>
      <w:r w:rsidRPr="00E621C4">
        <w:rPr>
          <w:rFonts w:ascii="Antona" w:hAnsi="Antona"/>
          <w:sz w:val="32"/>
          <w:szCs w:val="32"/>
        </w:rPr>
        <w:t>gülbenk</w:t>
      </w:r>
      <w:proofErr w:type="spellEnd"/>
      <w:r w:rsidRPr="00E621C4">
        <w:rPr>
          <w:rFonts w:ascii="Antona" w:hAnsi="Antona"/>
          <w:sz w:val="32"/>
          <w:szCs w:val="32"/>
        </w:rPr>
        <w:t xml:space="preserve"> dedelerin eşliğinde okunur.</w:t>
      </w:r>
    </w:p>
    <w:p w14:paraId="72BC8861" w14:textId="133A67B9" w:rsidR="006A3E76" w:rsidRPr="00AB625B" w:rsidRDefault="00E621C4" w:rsidP="00E621C4">
      <w:pPr>
        <w:spacing w:before="120" w:after="240" w:line="480" w:lineRule="auto"/>
        <w:jc w:val="both"/>
        <w:rPr>
          <w:rFonts w:ascii="Antona" w:hAnsi="Antona"/>
          <w:sz w:val="32"/>
          <w:szCs w:val="32"/>
        </w:rPr>
      </w:pPr>
      <w:r w:rsidRPr="00F830AA">
        <w:rPr>
          <w:rFonts w:ascii="Antona" w:hAnsi="Antona"/>
          <w:b/>
          <w:bCs/>
          <w:sz w:val="32"/>
          <w:szCs w:val="32"/>
        </w:rPr>
        <w:t>Hızır Orucu:</w:t>
      </w:r>
      <w:r w:rsidRPr="00E621C4">
        <w:rPr>
          <w:rFonts w:ascii="Antona" w:hAnsi="Antona"/>
          <w:sz w:val="32"/>
          <w:szCs w:val="32"/>
        </w:rPr>
        <w:t xml:space="preserve"> Alevi-Bektaşi kültüründe şubat ayının 13. 14. ve 15. günlerinde tutulan oruç.</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42B23"/>
    <w:rsid w:val="00175C0A"/>
    <w:rsid w:val="0020662B"/>
    <w:rsid w:val="004B3C29"/>
    <w:rsid w:val="0053604B"/>
    <w:rsid w:val="005F2C3B"/>
    <w:rsid w:val="006516B2"/>
    <w:rsid w:val="006A3E76"/>
    <w:rsid w:val="006E0345"/>
    <w:rsid w:val="00704A0F"/>
    <w:rsid w:val="0074431C"/>
    <w:rsid w:val="007F778F"/>
    <w:rsid w:val="009D7DFD"/>
    <w:rsid w:val="00A53161"/>
    <w:rsid w:val="00A6798C"/>
    <w:rsid w:val="00A82546"/>
    <w:rsid w:val="00AB625B"/>
    <w:rsid w:val="00AF5535"/>
    <w:rsid w:val="00B10595"/>
    <w:rsid w:val="00D9327E"/>
    <w:rsid w:val="00E621C4"/>
    <w:rsid w:val="00E96C7D"/>
    <w:rsid w:val="00F037E2"/>
    <w:rsid w:val="00F830AA"/>
    <w:rsid w:val="00FB6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753F8C02-2888-4159-B315-82321939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unhideWhenUsed/>
    <w:qFormat/>
    <w:rsid w:val="00F830A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 w:type="character" w:customStyle="1" w:styleId="Balk3Char">
    <w:name w:val="Başlık 3 Char"/>
    <w:basedOn w:val="VarsaylanParagrafYazTipi"/>
    <w:link w:val="Balk3"/>
    <w:uiPriority w:val="9"/>
    <w:rsid w:val="00F830AA"/>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375</Words>
  <Characters>2139</Characters>
  <Application>Microsoft Office Word</Application>
  <DocSecurity>0</DocSecurity>
  <Lines>17</Lines>
  <Paragraphs>5</Paragraphs>
  <ScaleCrop>false</ScaleCrop>
  <Company>SilentAll Team</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4</cp:revision>
  <dcterms:created xsi:type="dcterms:W3CDTF">2022-11-09T05:51:00Z</dcterms:created>
  <dcterms:modified xsi:type="dcterms:W3CDTF">2022-11-09T09:27:00Z</dcterms:modified>
</cp:coreProperties>
</file>