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604A" w14:textId="77777777" w:rsidR="001521C7" w:rsidRDefault="001521C7" w:rsidP="001521C7">
      <w:pPr>
        <w:pStyle w:val="Balk3"/>
        <w:shd w:val="clear" w:color="auto" w:fill="FFFFFF"/>
        <w:spacing w:before="0" w:beforeAutospacing="0" w:after="0" w:afterAutospacing="0" w:line="360" w:lineRule="auto"/>
        <w:rPr>
          <w:rFonts w:ascii="Antona" w:hAnsi="Antona"/>
          <w:color w:val="1C2334"/>
          <w:sz w:val="32"/>
          <w:szCs w:val="32"/>
        </w:rPr>
      </w:pPr>
      <w:bookmarkStart w:id="0" w:name="_Hlk118885269"/>
      <w:bookmarkStart w:id="1" w:name="_Hlk118889027"/>
      <w:r>
        <w:rPr>
          <w:rFonts w:ascii="Antona" w:hAnsi="Antona"/>
          <w:color w:val="1C2334"/>
          <w:sz w:val="32"/>
          <w:szCs w:val="32"/>
        </w:rPr>
        <w:t>DİN KÜLTÜRÜ VE AHLAK BİLGİSİ</w:t>
      </w:r>
    </w:p>
    <w:p w14:paraId="3B4114F8" w14:textId="25D395F7" w:rsidR="002A240C" w:rsidRPr="001521C7" w:rsidRDefault="001521C7" w:rsidP="001521C7">
      <w:pPr>
        <w:pStyle w:val="Balk3"/>
        <w:shd w:val="clear" w:color="auto" w:fill="FFFFFF"/>
        <w:spacing w:before="0" w:beforeAutospacing="0" w:after="0" w:afterAutospacing="0" w:line="360" w:lineRule="auto"/>
        <w:rPr>
          <w:rFonts w:ascii="Antona" w:hAnsi="Antona"/>
          <w:color w:val="1C2334"/>
          <w:sz w:val="32"/>
          <w:szCs w:val="32"/>
        </w:rPr>
      </w:pPr>
      <w:r>
        <w:rPr>
          <w:rFonts w:ascii="Antona" w:hAnsi="Antona"/>
          <w:color w:val="1C2334"/>
          <w:sz w:val="32"/>
          <w:szCs w:val="32"/>
        </w:rPr>
        <w:t xml:space="preserve">7. SINIF 5. ÜNİTE </w:t>
      </w:r>
      <w:bookmarkEnd w:id="0"/>
      <w:r>
        <w:rPr>
          <w:rFonts w:ascii="Antona" w:hAnsi="Antona"/>
          <w:color w:val="1C2334"/>
          <w:sz w:val="32"/>
          <w:szCs w:val="32"/>
        </w:rPr>
        <w:t>KONU ÖZETLERİ</w:t>
      </w:r>
      <w:bookmarkEnd w:id="1"/>
    </w:p>
    <w:p w14:paraId="4ACE3D98" w14:textId="4879C6E1" w:rsidR="002A240C" w:rsidRPr="001521C7" w:rsidRDefault="001521C7" w:rsidP="001521C7">
      <w:pPr>
        <w:spacing w:before="120" w:after="240" w:line="480" w:lineRule="auto"/>
        <w:rPr>
          <w:rFonts w:ascii="Antona" w:hAnsi="Antona"/>
          <w:b/>
          <w:bCs/>
          <w:sz w:val="32"/>
          <w:szCs w:val="32"/>
        </w:rPr>
      </w:pPr>
      <w:r w:rsidRPr="001521C7">
        <w:rPr>
          <w:rFonts w:ascii="Antona" w:hAnsi="Antona"/>
          <w:b/>
          <w:bCs/>
          <w:sz w:val="32"/>
          <w:szCs w:val="32"/>
        </w:rPr>
        <w:t xml:space="preserve">7.5 4 </w:t>
      </w:r>
      <w:r w:rsidR="002A240C" w:rsidRPr="001521C7">
        <w:rPr>
          <w:rFonts w:ascii="Antona" w:hAnsi="Antona"/>
          <w:b/>
          <w:bCs/>
          <w:sz w:val="32"/>
          <w:szCs w:val="32"/>
        </w:rPr>
        <w:t xml:space="preserve">Fıkhi Yorumlar </w:t>
      </w:r>
    </w:p>
    <w:p w14:paraId="2B411F4A" w14:textId="02CF70BF" w:rsidR="002A240C" w:rsidRPr="002A240C" w:rsidRDefault="002A240C" w:rsidP="001521C7">
      <w:pPr>
        <w:spacing w:before="120" w:after="240" w:line="480" w:lineRule="auto"/>
        <w:rPr>
          <w:rFonts w:ascii="Antona" w:hAnsi="Antona"/>
          <w:sz w:val="32"/>
          <w:szCs w:val="32"/>
        </w:rPr>
      </w:pPr>
      <w:r w:rsidRPr="002A240C">
        <w:rPr>
          <w:rFonts w:ascii="Antona" w:hAnsi="Antona"/>
          <w:sz w:val="32"/>
          <w:szCs w:val="32"/>
        </w:rPr>
        <w:t>İslam dininin ilk dönemlerinde Müslümanlar sade bir hayat yaşıyorlardı. Toplumsal hayatta çok fazla sorun ve karmaşık durum yoktu. İbadetlerle veya sosyal hayatla ilgili olarak sahabeler merak ettikleri, öğrenmek istedikleri veya çözüm bulamadıkları konuları Peygamberimize danışıyorlar ve O'ndan öğrendikleri bilgileri tereddütsüz kabul ediyorlardı. Yani İslam'ın ilk yıllarında fıkhi konularda farklı mezhepler yoktu.</w:t>
      </w:r>
    </w:p>
    <w:p w14:paraId="0E65A946" w14:textId="09DC685A" w:rsidR="002A240C" w:rsidRDefault="002A240C" w:rsidP="001521C7">
      <w:pPr>
        <w:spacing w:before="120" w:after="240" w:line="480" w:lineRule="auto"/>
        <w:rPr>
          <w:rFonts w:ascii="Antona" w:hAnsi="Antona"/>
          <w:sz w:val="32"/>
          <w:szCs w:val="32"/>
        </w:rPr>
      </w:pPr>
      <w:r w:rsidRPr="001521C7">
        <w:rPr>
          <w:rFonts w:ascii="Antona" w:hAnsi="Antona"/>
          <w:b/>
          <w:bCs/>
          <w:sz w:val="32"/>
          <w:szCs w:val="32"/>
        </w:rPr>
        <w:t>Fıkıh</w:t>
      </w:r>
      <w:r w:rsidRPr="002A240C">
        <w:rPr>
          <w:rFonts w:ascii="Antona" w:hAnsi="Antona"/>
          <w:sz w:val="32"/>
          <w:szCs w:val="32"/>
        </w:rPr>
        <w:t xml:space="preserve">: İslam dininde yer alan ibadetler, evlenme, boşanma, miras, ticaret </w:t>
      </w:r>
      <w:proofErr w:type="spellStart"/>
      <w:r w:rsidRPr="002A240C">
        <w:rPr>
          <w:rFonts w:ascii="Antona" w:hAnsi="Antona"/>
          <w:sz w:val="32"/>
          <w:szCs w:val="32"/>
        </w:rPr>
        <w:t>vb</w:t>
      </w:r>
      <w:proofErr w:type="spellEnd"/>
      <w:r w:rsidRPr="002A240C">
        <w:rPr>
          <w:rFonts w:ascii="Antona" w:hAnsi="Antona"/>
          <w:sz w:val="32"/>
          <w:szCs w:val="32"/>
        </w:rPr>
        <w:t xml:space="preserve"> konuların hükümlerini inceleyen ve delilleriyle birlikte ortaya koyan bilim dalıdır. Bu saydığımız konuların nasıl gerçekleşeceği, ne şekilde yapılacağı </w:t>
      </w:r>
      <w:proofErr w:type="spellStart"/>
      <w:r w:rsidRPr="002A240C">
        <w:rPr>
          <w:rFonts w:ascii="Antona" w:hAnsi="Antona"/>
          <w:sz w:val="32"/>
          <w:szCs w:val="32"/>
        </w:rPr>
        <w:t>vb</w:t>
      </w:r>
      <w:proofErr w:type="spellEnd"/>
      <w:r w:rsidRPr="002A240C">
        <w:rPr>
          <w:rFonts w:ascii="Antona" w:hAnsi="Antona"/>
          <w:sz w:val="32"/>
          <w:szCs w:val="32"/>
        </w:rPr>
        <w:t xml:space="preserve"> konular fıkıh bilimi sayesinde anlaşılır.</w:t>
      </w:r>
    </w:p>
    <w:p w14:paraId="679BE7C2" w14:textId="6316FDFA" w:rsidR="001521C7" w:rsidRDefault="001521C7" w:rsidP="001521C7">
      <w:pPr>
        <w:spacing w:before="120" w:after="240" w:line="480" w:lineRule="auto"/>
        <w:rPr>
          <w:rFonts w:ascii="Antona" w:hAnsi="Antona"/>
          <w:sz w:val="32"/>
          <w:szCs w:val="32"/>
        </w:rPr>
      </w:pPr>
    </w:p>
    <w:p w14:paraId="041A4D5F" w14:textId="77777777" w:rsidR="001521C7" w:rsidRPr="002A240C" w:rsidRDefault="001521C7" w:rsidP="001521C7">
      <w:pPr>
        <w:spacing w:before="120" w:after="240" w:line="480" w:lineRule="auto"/>
        <w:rPr>
          <w:rFonts w:ascii="Antona" w:hAnsi="Antona"/>
          <w:sz w:val="32"/>
          <w:szCs w:val="32"/>
        </w:rPr>
      </w:pPr>
    </w:p>
    <w:p w14:paraId="577AC9A2" w14:textId="04E615BB" w:rsidR="002A240C" w:rsidRPr="001521C7" w:rsidRDefault="002A240C" w:rsidP="001521C7">
      <w:pPr>
        <w:spacing w:before="120" w:after="240" w:line="480" w:lineRule="auto"/>
        <w:rPr>
          <w:rFonts w:ascii="Antona" w:hAnsi="Antona"/>
          <w:b/>
          <w:bCs/>
          <w:sz w:val="32"/>
          <w:szCs w:val="32"/>
        </w:rPr>
      </w:pPr>
      <w:r w:rsidRPr="001521C7">
        <w:rPr>
          <w:rFonts w:ascii="Antona" w:hAnsi="Antona"/>
          <w:b/>
          <w:bCs/>
          <w:sz w:val="32"/>
          <w:szCs w:val="32"/>
        </w:rPr>
        <w:lastRenderedPageBreak/>
        <w:t>Fıkhî Mezhepler Nasıl Ortaya Çıktı:</w:t>
      </w:r>
    </w:p>
    <w:p w14:paraId="46C38DE3" w14:textId="0016D80F" w:rsidR="002A240C" w:rsidRPr="002A240C" w:rsidRDefault="002A240C" w:rsidP="001521C7">
      <w:pPr>
        <w:spacing w:before="120" w:after="240" w:line="480" w:lineRule="auto"/>
        <w:rPr>
          <w:rFonts w:ascii="Antona" w:hAnsi="Antona"/>
          <w:sz w:val="32"/>
          <w:szCs w:val="32"/>
        </w:rPr>
      </w:pPr>
      <w:r w:rsidRPr="002A240C">
        <w:rPr>
          <w:rFonts w:ascii="Antona" w:hAnsi="Antona"/>
          <w:sz w:val="32"/>
          <w:szCs w:val="32"/>
        </w:rPr>
        <w:t>» Zaman içinde fetihler yoluyla İslam dini farklı coğrafyalara yayıldı.</w:t>
      </w:r>
    </w:p>
    <w:p w14:paraId="121D585B" w14:textId="076B60D0" w:rsidR="002A240C" w:rsidRPr="002A240C" w:rsidRDefault="002A240C" w:rsidP="001521C7">
      <w:pPr>
        <w:spacing w:before="120" w:after="240" w:line="480" w:lineRule="auto"/>
        <w:rPr>
          <w:rFonts w:ascii="Antona" w:hAnsi="Antona"/>
          <w:sz w:val="32"/>
          <w:szCs w:val="32"/>
        </w:rPr>
      </w:pPr>
      <w:r w:rsidRPr="002A240C">
        <w:rPr>
          <w:rFonts w:ascii="Antona" w:hAnsi="Antona"/>
          <w:sz w:val="32"/>
          <w:szCs w:val="32"/>
        </w:rPr>
        <w:t>» Farklı milletlere ve kültürlere mensup birçok insan Müslüman oldu.</w:t>
      </w:r>
    </w:p>
    <w:p w14:paraId="682AE76C" w14:textId="3D6DC93B" w:rsidR="002A240C" w:rsidRPr="002A240C" w:rsidRDefault="002A240C" w:rsidP="001521C7">
      <w:pPr>
        <w:spacing w:before="120" w:after="240" w:line="480" w:lineRule="auto"/>
        <w:rPr>
          <w:rFonts w:ascii="Antona" w:hAnsi="Antona"/>
          <w:sz w:val="32"/>
          <w:szCs w:val="32"/>
        </w:rPr>
      </w:pPr>
      <w:r w:rsidRPr="002A240C">
        <w:rPr>
          <w:rFonts w:ascii="Antona" w:hAnsi="Antona"/>
          <w:sz w:val="32"/>
          <w:szCs w:val="32"/>
        </w:rPr>
        <w:t>» Sonuçta sosyal hayat gelişti ve insanların sayısı arttı. Peygamberimizin zamanında olmayan sorunlarla karşılaşıldı.</w:t>
      </w:r>
    </w:p>
    <w:p w14:paraId="150F38DA" w14:textId="37CDB05F" w:rsidR="002A240C" w:rsidRPr="002A240C" w:rsidRDefault="002A240C" w:rsidP="001521C7">
      <w:pPr>
        <w:spacing w:before="120" w:after="240" w:line="480" w:lineRule="auto"/>
        <w:rPr>
          <w:rFonts w:ascii="Antona" w:hAnsi="Antona"/>
          <w:sz w:val="32"/>
          <w:szCs w:val="32"/>
        </w:rPr>
      </w:pPr>
      <w:r w:rsidRPr="002A240C">
        <w:rPr>
          <w:rFonts w:ascii="Antona" w:hAnsi="Antona"/>
          <w:sz w:val="32"/>
          <w:szCs w:val="32"/>
        </w:rPr>
        <w:t xml:space="preserve">» Müslümanlar karşılaştıkları sorunlara İslam dininin bakışını öğrenmek amacıyla </w:t>
      </w:r>
      <w:proofErr w:type="spellStart"/>
      <w:r w:rsidRPr="002A240C">
        <w:rPr>
          <w:rFonts w:ascii="Antona" w:hAnsi="Antona"/>
          <w:sz w:val="32"/>
          <w:szCs w:val="32"/>
        </w:rPr>
        <w:t>müctehidlerden</w:t>
      </w:r>
      <w:proofErr w:type="spellEnd"/>
      <w:r w:rsidRPr="002A240C">
        <w:rPr>
          <w:rFonts w:ascii="Antona" w:hAnsi="Antona"/>
          <w:sz w:val="32"/>
          <w:szCs w:val="32"/>
        </w:rPr>
        <w:t xml:space="preserve"> (İslam alimi-mezhep kurucusu) görüş istediler.</w:t>
      </w:r>
    </w:p>
    <w:p w14:paraId="438A7A09" w14:textId="68F40F44" w:rsidR="002A240C" w:rsidRPr="002A240C" w:rsidRDefault="002A240C" w:rsidP="001521C7">
      <w:pPr>
        <w:spacing w:before="120" w:after="240" w:line="480" w:lineRule="auto"/>
        <w:rPr>
          <w:rFonts w:ascii="Antona" w:hAnsi="Antona"/>
          <w:sz w:val="32"/>
          <w:szCs w:val="32"/>
        </w:rPr>
      </w:pPr>
      <w:r w:rsidRPr="002A240C">
        <w:rPr>
          <w:rFonts w:ascii="Antona" w:hAnsi="Antona"/>
          <w:sz w:val="32"/>
          <w:szCs w:val="32"/>
        </w:rPr>
        <w:t xml:space="preserve">» </w:t>
      </w:r>
      <w:proofErr w:type="spellStart"/>
      <w:r w:rsidRPr="002A240C">
        <w:rPr>
          <w:rFonts w:ascii="Antona" w:hAnsi="Antona"/>
          <w:sz w:val="32"/>
          <w:szCs w:val="32"/>
        </w:rPr>
        <w:t>Müctehidler</w:t>
      </w:r>
      <w:proofErr w:type="spellEnd"/>
      <w:r w:rsidRPr="002A240C">
        <w:rPr>
          <w:rFonts w:ascii="Antona" w:hAnsi="Antona"/>
          <w:sz w:val="32"/>
          <w:szCs w:val="32"/>
        </w:rPr>
        <w:t xml:space="preserve"> kendilerine iletilen soru ve sorunlara, Kur'an ve sünnetten yola çıkarak çözümler ürettiler, fetvalar verdiler.</w:t>
      </w:r>
    </w:p>
    <w:p w14:paraId="55CDC6E0" w14:textId="75FA8CF9" w:rsidR="002A240C" w:rsidRPr="002A240C" w:rsidRDefault="002A240C" w:rsidP="001521C7">
      <w:pPr>
        <w:spacing w:before="120" w:after="240" w:line="480" w:lineRule="auto"/>
        <w:rPr>
          <w:rFonts w:ascii="Antona" w:hAnsi="Antona"/>
          <w:sz w:val="32"/>
          <w:szCs w:val="32"/>
        </w:rPr>
      </w:pPr>
      <w:r w:rsidRPr="002A240C">
        <w:rPr>
          <w:rFonts w:ascii="Antona" w:hAnsi="Antona"/>
          <w:sz w:val="32"/>
          <w:szCs w:val="32"/>
        </w:rPr>
        <w:t>» Bu görüşler ve fetvalar zamanla sistemli hale gelerek fıkhi mezhepler ortaya çıktı.</w:t>
      </w:r>
    </w:p>
    <w:p w14:paraId="6FA21A68" w14:textId="6C38197D" w:rsidR="002A240C" w:rsidRPr="002A240C" w:rsidRDefault="002A240C" w:rsidP="001521C7">
      <w:pPr>
        <w:spacing w:before="120" w:after="240" w:line="480" w:lineRule="auto"/>
        <w:rPr>
          <w:rFonts w:ascii="Antona" w:hAnsi="Antona"/>
          <w:sz w:val="32"/>
          <w:szCs w:val="32"/>
        </w:rPr>
      </w:pPr>
      <w:r w:rsidRPr="002A240C">
        <w:rPr>
          <w:rFonts w:ascii="Antona" w:hAnsi="Antona"/>
          <w:sz w:val="32"/>
          <w:szCs w:val="32"/>
        </w:rPr>
        <w:lastRenderedPageBreak/>
        <w:t>» Ayrıca fetihler yoluyla yeni İslam'a giren toplulukların kültürleri, hatta yaşadıkları bölgelerin iklimleri de fıkhi mezheplerin ortaya çıkmasında etkili olmuştur.</w:t>
      </w:r>
    </w:p>
    <w:p w14:paraId="6A0BD8CF" w14:textId="0EA50832" w:rsidR="002A240C" w:rsidRPr="001521C7" w:rsidRDefault="002A240C" w:rsidP="001521C7">
      <w:pPr>
        <w:spacing w:before="120" w:after="240" w:line="480" w:lineRule="auto"/>
        <w:rPr>
          <w:rFonts w:ascii="Antona" w:hAnsi="Antona"/>
          <w:b/>
          <w:bCs/>
          <w:sz w:val="32"/>
          <w:szCs w:val="32"/>
        </w:rPr>
      </w:pPr>
      <w:r w:rsidRPr="001521C7">
        <w:rPr>
          <w:rFonts w:ascii="Antona" w:hAnsi="Antona"/>
          <w:b/>
          <w:bCs/>
          <w:sz w:val="32"/>
          <w:szCs w:val="32"/>
        </w:rPr>
        <w:t>Fı</w:t>
      </w:r>
      <w:r w:rsidR="001521C7" w:rsidRPr="001521C7">
        <w:rPr>
          <w:rFonts w:ascii="Antona" w:hAnsi="Antona"/>
          <w:b/>
          <w:bCs/>
          <w:sz w:val="32"/>
          <w:szCs w:val="32"/>
        </w:rPr>
        <w:t>k</w:t>
      </w:r>
      <w:r w:rsidRPr="001521C7">
        <w:rPr>
          <w:rFonts w:ascii="Antona" w:hAnsi="Antona"/>
          <w:b/>
          <w:bCs/>
          <w:sz w:val="32"/>
          <w:szCs w:val="32"/>
        </w:rPr>
        <w:t>hî Mezhepler:</w:t>
      </w:r>
    </w:p>
    <w:p w14:paraId="2A9FE0FB" w14:textId="3F36BA82" w:rsidR="002A240C" w:rsidRPr="002A240C" w:rsidRDefault="002A240C" w:rsidP="001521C7">
      <w:pPr>
        <w:spacing w:before="120" w:after="240" w:line="480" w:lineRule="auto"/>
        <w:rPr>
          <w:rFonts w:ascii="Antona" w:hAnsi="Antona"/>
          <w:sz w:val="32"/>
          <w:szCs w:val="32"/>
        </w:rPr>
      </w:pPr>
      <w:r w:rsidRPr="002A240C">
        <w:rPr>
          <w:rFonts w:ascii="Antona" w:hAnsi="Antona"/>
          <w:sz w:val="32"/>
          <w:szCs w:val="32"/>
        </w:rPr>
        <w:t xml:space="preserve">• </w:t>
      </w:r>
      <w:r w:rsidRPr="001521C7">
        <w:rPr>
          <w:rFonts w:ascii="Antona" w:hAnsi="Antona"/>
          <w:b/>
          <w:bCs/>
          <w:sz w:val="32"/>
          <w:szCs w:val="32"/>
        </w:rPr>
        <w:t>Hanefî Mezhebi:</w:t>
      </w:r>
      <w:r w:rsidRPr="002A240C">
        <w:rPr>
          <w:rFonts w:ascii="Antona" w:hAnsi="Antona"/>
          <w:sz w:val="32"/>
          <w:szCs w:val="32"/>
        </w:rPr>
        <w:t xml:space="preserve"> İmam-ı Azam Ebu Hanife'nin (öl.767) </w:t>
      </w:r>
      <w:proofErr w:type="spellStart"/>
      <w:r w:rsidRPr="002A240C">
        <w:rPr>
          <w:rFonts w:ascii="Antona" w:hAnsi="Antona"/>
          <w:sz w:val="32"/>
          <w:szCs w:val="32"/>
        </w:rPr>
        <w:t>ictihadları</w:t>
      </w:r>
      <w:proofErr w:type="spellEnd"/>
      <w:r w:rsidRPr="002A240C">
        <w:rPr>
          <w:rFonts w:ascii="Antona" w:hAnsi="Antona"/>
          <w:sz w:val="32"/>
          <w:szCs w:val="32"/>
        </w:rPr>
        <w:t xml:space="preserve"> (görüş ve </w:t>
      </w:r>
      <w:proofErr w:type="gramStart"/>
      <w:r w:rsidRPr="002A240C">
        <w:rPr>
          <w:rFonts w:ascii="Antona" w:hAnsi="Antona"/>
          <w:sz w:val="32"/>
          <w:szCs w:val="32"/>
        </w:rPr>
        <w:t>düşünceleri )</w:t>
      </w:r>
      <w:proofErr w:type="gramEnd"/>
      <w:r w:rsidRPr="002A240C">
        <w:rPr>
          <w:rFonts w:ascii="Antona" w:hAnsi="Antona"/>
          <w:sz w:val="32"/>
          <w:szCs w:val="32"/>
        </w:rPr>
        <w:t xml:space="preserve"> çerçevesinde oluşan fıkhi mezhep.</w:t>
      </w:r>
    </w:p>
    <w:p w14:paraId="19F6B2BA" w14:textId="319DEEDC" w:rsidR="002A240C" w:rsidRPr="002A240C" w:rsidRDefault="002A240C" w:rsidP="001521C7">
      <w:pPr>
        <w:spacing w:before="120" w:after="240" w:line="480" w:lineRule="auto"/>
        <w:rPr>
          <w:rFonts w:ascii="Antona" w:hAnsi="Antona"/>
          <w:sz w:val="32"/>
          <w:szCs w:val="32"/>
        </w:rPr>
      </w:pPr>
      <w:r w:rsidRPr="001521C7">
        <w:rPr>
          <w:rFonts w:ascii="Antona" w:hAnsi="Antona"/>
          <w:b/>
          <w:bCs/>
          <w:sz w:val="32"/>
          <w:szCs w:val="32"/>
        </w:rPr>
        <w:t>• Şafii Mezhebi</w:t>
      </w:r>
      <w:r w:rsidRPr="002A240C">
        <w:rPr>
          <w:rFonts w:ascii="Antona" w:hAnsi="Antona"/>
          <w:sz w:val="32"/>
          <w:szCs w:val="32"/>
        </w:rPr>
        <w:t xml:space="preserve">: Muhammed bin İdris eş-Şafii'nin (öl.819) </w:t>
      </w:r>
      <w:proofErr w:type="spellStart"/>
      <w:r w:rsidRPr="002A240C">
        <w:rPr>
          <w:rFonts w:ascii="Antona" w:hAnsi="Antona"/>
          <w:sz w:val="32"/>
          <w:szCs w:val="32"/>
        </w:rPr>
        <w:t>ictihadları</w:t>
      </w:r>
      <w:proofErr w:type="spellEnd"/>
      <w:r w:rsidRPr="002A240C">
        <w:rPr>
          <w:rFonts w:ascii="Antona" w:hAnsi="Antona"/>
          <w:sz w:val="32"/>
          <w:szCs w:val="32"/>
        </w:rPr>
        <w:t xml:space="preserve"> (görüş ve </w:t>
      </w:r>
      <w:proofErr w:type="gramStart"/>
      <w:r w:rsidRPr="002A240C">
        <w:rPr>
          <w:rFonts w:ascii="Antona" w:hAnsi="Antona"/>
          <w:sz w:val="32"/>
          <w:szCs w:val="32"/>
        </w:rPr>
        <w:t>düşünceleri )</w:t>
      </w:r>
      <w:proofErr w:type="gramEnd"/>
      <w:r w:rsidRPr="002A240C">
        <w:rPr>
          <w:rFonts w:ascii="Antona" w:hAnsi="Antona"/>
          <w:sz w:val="32"/>
          <w:szCs w:val="32"/>
        </w:rPr>
        <w:t xml:space="preserve"> çerçevesinde oluşan fıkhi mezhep.</w:t>
      </w:r>
    </w:p>
    <w:p w14:paraId="500A6EEB" w14:textId="12E13B67" w:rsidR="002A240C" w:rsidRPr="002A240C" w:rsidRDefault="002A240C" w:rsidP="001521C7">
      <w:pPr>
        <w:spacing w:before="120" w:after="240" w:line="480" w:lineRule="auto"/>
        <w:rPr>
          <w:rFonts w:ascii="Antona" w:hAnsi="Antona"/>
          <w:sz w:val="32"/>
          <w:szCs w:val="32"/>
        </w:rPr>
      </w:pPr>
      <w:r w:rsidRPr="001521C7">
        <w:rPr>
          <w:rFonts w:ascii="Antona" w:hAnsi="Antona"/>
          <w:b/>
          <w:bCs/>
          <w:sz w:val="32"/>
          <w:szCs w:val="32"/>
        </w:rPr>
        <w:t>• Malikî mezhebi:</w:t>
      </w:r>
      <w:r w:rsidRPr="002A240C">
        <w:rPr>
          <w:rFonts w:ascii="Antona" w:hAnsi="Antona"/>
          <w:sz w:val="32"/>
          <w:szCs w:val="32"/>
        </w:rPr>
        <w:t xml:space="preserve"> Malik bin Enes'in (öl.795) </w:t>
      </w:r>
      <w:proofErr w:type="spellStart"/>
      <w:r w:rsidRPr="002A240C">
        <w:rPr>
          <w:rFonts w:ascii="Antona" w:hAnsi="Antona"/>
          <w:sz w:val="32"/>
          <w:szCs w:val="32"/>
        </w:rPr>
        <w:t>ictihadları</w:t>
      </w:r>
      <w:proofErr w:type="spellEnd"/>
      <w:r w:rsidRPr="002A240C">
        <w:rPr>
          <w:rFonts w:ascii="Antona" w:hAnsi="Antona"/>
          <w:sz w:val="32"/>
          <w:szCs w:val="32"/>
        </w:rPr>
        <w:t xml:space="preserve"> (görüş ve </w:t>
      </w:r>
      <w:proofErr w:type="gramStart"/>
      <w:r w:rsidRPr="002A240C">
        <w:rPr>
          <w:rFonts w:ascii="Antona" w:hAnsi="Antona"/>
          <w:sz w:val="32"/>
          <w:szCs w:val="32"/>
        </w:rPr>
        <w:t>düşünceleri )</w:t>
      </w:r>
      <w:proofErr w:type="gramEnd"/>
      <w:r w:rsidRPr="002A240C">
        <w:rPr>
          <w:rFonts w:ascii="Antona" w:hAnsi="Antona"/>
          <w:sz w:val="32"/>
          <w:szCs w:val="32"/>
        </w:rPr>
        <w:t xml:space="preserve"> çerçevesinde oluşan fıkhi mezhep.</w:t>
      </w:r>
    </w:p>
    <w:p w14:paraId="72BC8861" w14:textId="3B4E1BF7" w:rsidR="006A3E76" w:rsidRPr="00AB625B" w:rsidRDefault="002A240C" w:rsidP="001521C7">
      <w:pPr>
        <w:spacing w:before="120" w:after="240" w:line="480" w:lineRule="auto"/>
        <w:rPr>
          <w:rFonts w:ascii="Antona" w:hAnsi="Antona"/>
          <w:sz w:val="32"/>
          <w:szCs w:val="32"/>
        </w:rPr>
      </w:pPr>
      <w:r w:rsidRPr="001521C7">
        <w:rPr>
          <w:rFonts w:ascii="Antona" w:hAnsi="Antona"/>
          <w:b/>
          <w:bCs/>
          <w:sz w:val="32"/>
          <w:szCs w:val="32"/>
        </w:rPr>
        <w:t>• Hanbelî mezhebi:</w:t>
      </w:r>
      <w:r w:rsidRPr="002A240C">
        <w:rPr>
          <w:rFonts w:ascii="Antona" w:hAnsi="Antona"/>
          <w:sz w:val="32"/>
          <w:szCs w:val="32"/>
        </w:rPr>
        <w:t xml:space="preserve"> Ahmed bin Hanbel'in (öl.854) </w:t>
      </w:r>
      <w:proofErr w:type="spellStart"/>
      <w:r w:rsidRPr="002A240C">
        <w:rPr>
          <w:rFonts w:ascii="Antona" w:hAnsi="Antona"/>
          <w:sz w:val="32"/>
          <w:szCs w:val="32"/>
        </w:rPr>
        <w:t>ictihadları</w:t>
      </w:r>
      <w:proofErr w:type="spellEnd"/>
      <w:r w:rsidRPr="002A240C">
        <w:rPr>
          <w:rFonts w:ascii="Antona" w:hAnsi="Antona"/>
          <w:sz w:val="32"/>
          <w:szCs w:val="32"/>
        </w:rPr>
        <w:t xml:space="preserve"> (görüş ve </w:t>
      </w:r>
      <w:proofErr w:type="gramStart"/>
      <w:r w:rsidRPr="002A240C">
        <w:rPr>
          <w:rFonts w:ascii="Antona" w:hAnsi="Antona"/>
          <w:sz w:val="32"/>
          <w:szCs w:val="32"/>
        </w:rPr>
        <w:t>düşünceleri )</w:t>
      </w:r>
      <w:proofErr w:type="gramEnd"/>
      <w:r w:rsidRPr="002A240C">
        <w:rPr>
          <w:rFonts w:ascii="Antona" w:hAnsi="Antona"/>
          <w:sz w:val="32"/>
          <w:szCs w:val="32"/>
        </w:rPr>
        <w:t xml:space="preserve"> çerçevesinde oluşan fıkhi mezhep.</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42B23"/>
    <w:rsid w:val="001521C7"/>
    <w:rsid w:val="00175C0A"/>
    <w:rsid w:val="0020662B"/>
    <w:rsid w:val="002670EE"/>
    <w:rsid w:val="002A240C"/>
    <w:rsid w:val="00414C9B"/>
    <w:rsid w:val="004B3C29"/>
    <w:rsid w:val="0053604B"/>
    <w:rsid w:val="005F2C3B"/>
    <w:rsid w:val="006516B2"/>
    <w:rsid w:val="006A3E76"/>
    <w:rsid w:val="006E0345"/>
    <w:rsid w:val="00704A0F"/>
    <w:rsid w:val="0074431C"/>
    <w:rsid w:val="007F778F"/>
    <w:rsid w:val="00A53161"/>
    <w:rsid w:val="00A6798C"/>
    <w:rsid w:val="00A82546"/>
    <w:rsid w:val="00AB625B"/>
    <w:rsid w:val="00AF5535"/>
    <w:rsid w:val="00B10595"/>
    <w:rsid w:val="00D9327E"/>
    <w:rsid w:val="00E621C4"/>
    <w:rsid w:val="00E96C7D"/>
    <w:rsid w:val="00F037E2"/>
    <w:rsid w:val="00FB6AF5"/>
    <w:rsid w:val="00FC5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814C3E18-F231-4286-ABDB-8FE35849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1521C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1521C7"/>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313</Words>
  <Characters>1785</Characters>
  <Application>Microsoft Office Word</Application>
  <DocSecurity>0</DocSecurity>
  <Lines>14</Lines>
  <Paragraphs>4</Paragraphs>
  <ScaleCrop>false</ScaleCrop>
  <Company>SilentAll Team</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2022-11-09T06:01:00Z</dcterms:created>
  <dcterms:modified xsi:type="dcterms:W3CDTF">2022-11-09T09:37:00Z</dcterms:modified>
</cp:coreProperties>
</file>