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36" w:rsidRDefault="008A3436" w:rsidP="002B49DD">
      <w:pPr>
        <w:rPr>
          <w:rFonts w:ascii="Tahoma" w:hAnsi="Tahoma" w:cs="Tahoma"/>
        </w:rPr>
      </w:pPr>
      <w:r>
        <w:rPr>
          <w:rFonts w:ascii="Tahoma" w:hAnsi="Tahoma" w:cs="Tahoma"/>
        </w:rPr>
        <w:t>Kur’an’da Hz. Muhammed (S.A.V.)</w:t>
      </w:r>
    </w:p>
    <w:p w:rsidR="008A3436" w:rsidRDefault="00877861" w:rsidP="002B49DD">
      <w:pPr>
        <w:rPr>
          <w:rFonts w:ascii="Tahoma" w:hAnsi="Tahoma" w:cs="Tahoma"/>
        </w:rPr>
      </w:pPr>
      <w:r>
        <w:rPr>
          <w:rFonts w:ascii="Verdana" w:hAnsi="Verdana"/>
          <w:b/>
          <w:bCs/>
          <w:color w:val="FF8C00"/>
          <w:sz w:val="20"/>
          <w:szCs w:val="20"/>
        </w:rPr>
        <w:t>Allah Elçisi</w:t>
      </w:r>
    </w:p>
    <w:p w:rsidR="002B49DD" w:rsidRDefault="002B49DD" w:rsidP="002B49DD">
      <w:pPr>
        <w:rPr>
          <w:rFonts w:ascii="Tahoma" w:eastAsia="Times New Roman" w:hAnsi="Tahoma" w:cs="Tahoma"/>
          <w:color w:val="FF0000"/>
        </w:rPr>
      </w:pPr>
      <w:r>
        <w:rPr>
          <w:rFonts w:ascii="Tahoma" w:hAnsi="Tahoma" w:cs="Tahoma"/>
        </w:rPr>
        <w:t>“</w:t>
      </w:r>
      <w:r w:rsidRPr="00EA36EA">
        <w:rPr>
          <w:rFonts w:ascii="Tahoma" w:eastAsia="Times New Roman" w:hAnsi="Tahoma" w:cs="Tahoma"/>
        </w:rPr>
        <w:t>Muhammed, Allah’ın Res</w:t>
      </w:r>
      <w:r>
        <w:rPr>
          <w:rFonts w:ascii="Tahoma" w:eastAsia="Times New Roman" w:hAnsi="Tahoma" w:cs="Tahoma"/>
        </w:rPr>
        <w:t>û</w:t>
      </w:r>
      <w:r w:rsidRPr="00EA36EA">
        <w:rPr>
          <w:rFonts w:ascii="Tahoma" w:eastAsia="Times New Roman" w:hAnsi="Tahoma" w:cs="Tahoma"/>
        </w:rPr>
        <w:t>lüdür</w:t>
      </w:r>
      <w:r>
        <w:rPr>
          <w:rFonts w:ascii="Tahoma" w:hAnsi="Tahoma" w:cs="Tahoma"/>
        </w:rPr>
        <w:t xml:space="preserve">…” </w:t>
      </w:r>
      <w:r w:rsidR="00AF4E04" w:rsidRPr="00AF4E04">
        <w:rPr>
          <w:rFonts w:ascii="Tahoma" w:eastAsia="Times New Roman" w:hAnsi="Tahoma" w:cs="Tahoma"/>
          <w:color w:val="FF0000"/>
        </w:rPr>
        <w:t>(</w:t>
      </w:r>
      <w:r w:rsidR="00B859E0">
        <w:rPr>
          <w:rFonts w:ascii="Tahoma" w:eastAsia="Times New Roman" w:hAnsi="Tahoma" w:cs="Tahoma"/>
          <w:color w:val="FF0000"/>
        </w:rPr>
        <w:t>48</w:t>
      </w:r>
      <w:r w:rsidR="00E60D98">
        <w:rPr>
          <w:rFonts w:ascii="Tahoma" w:eastAsia="Times New Roman" w:hAnsi="Tahoma" w:cs="Tahoma"/>
          <w:color w:val="FF0000"/>
        </w:rPr>
        <w:t xml:space="preserve">- </w:t>
      </w:r>
      <w:r w:rsidR="00B859E0">
        <w:rPr>
          <w:rFonts w:ascii="Tahoma" w:eastAsia="Times New Roman" w:hAnsi="Tahoma" w:cs="Tahoma"/>
          <w:color w:val="FF0000"/>
        </w:rPr>
        <w:t xml:space="preserve">Fetih, </w:t>
      </w:r>
      <w:r w:rsidR="00AF4E04" w:rsidRPr="00AF4E04">
        <w:rPr>
          <w:rFonts w:ascii="Tahoma" w:eastAsia="Times New Roman" w:hAnsi="Tahoma" w:cs="Tahoma"/>
          <w:color w:val="FF0000"/>
        </w:rPr>
        <w:t>29)</w:t>
      </w:r>
    </w:p>
    <w:p w:rsidR="00C17F87" w:rsidRDefault="00C17F87" w:rsidP="00C17F87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</w:rPr>
        <w:t>“</w:t>
      </w:r>
      <w:r w:rsidRPr="00EA36EA">
        <w:rPr>
          <w:rFonts w:ascii="Tahoma" w:eastAsia="Times New Roman" w:hAnsi="Tahoma" w:cs="Tahoma"/>
        </w:rPr>
        <w:t>Muhammed, ancak bir peygamberdir</w:t>
      </w:r>
      <w:r>
        <w:rPr>
          <w:rFonts w:ascii="Tahoma" w:hAnsi="Tahoma" w:cs="Tahoma"/>
        </w:rPr>
        <w:t>…”</w:t>
      </w:r>
      <w:r w:rsidRPr="005049E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3</w:t>
      </w:r>
      <w:r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Al-i İmr</w:t>
      </w:r>
      <w:r w:rsidR="00D93A32">
        <w:rPr>
          <w:rFonts w:ascii="Tahoma" w:eastAsia="Times New Roman" w:hAnsi="Tahoma" w:cs="Tahoma"/>
          <w:color w:val="000000"/>
          <w:sz w:val="24"/>
          <w:szCs w:val="24"/>
        </w:rPr>
        <w:t>â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n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144</w:t>
      </w:r>
      <w:r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877861" w:rsidRDefault="00877861" w:rsidP="00877861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“</w:t>
      </w:r>
      <w:r w:rsidRPr="00EA36EA">
        <w:rPr>
          <w:rFonts w:ascii="Tahoma" w:hAnsi="Tahoma" w:cs="Tahoma"/>
        </w:rPr>
        <w:t>(Ey Muhammed!) Hikmet dolu Kur’an’a andolsun ki</w:t>
      </w:r>
      <w:r>
        <w:rPr>
          <w:rFonts w:ascii="Tahoma" w:hAnsi="Tahoma" w:cs="Tahoma"/>
        </w:rPr>
        <w:t>,</w:t>
      </w:r>
      <w:r w:rsidRPr="00EA36EA">
        <w:rPr>
          <w:rFonts w:ascii="Tahoma" w:hAnsi="Tahoma" w:cs="Tahoma"/>
        </w:rPr>
        <w:t xml:space="preserve"> sen elbette dosdoğru bir yol üzere (peygamber) </w:t>
      </w:r>
    </w:p>
    <w:p w:rsidR="00877861" w:rsidRDefault="00877861" w:rsidP="00877861">
      <w:pPr>
        <w:pStyle w:val="DzMetin"/>
        <w:ind w:left="720" w:hanging="720"/>
        <w:jc w:val="both"/>
        <w:rPr>
          <w:rFonts w:ascii="Verdana" w:hAnsi="Verdana"/>
          <w:color w:val="000000"/>
        </w:rPr>
      </w:pPr>
      <w:r w:rsidRPr="00EA36EA">
        <w:rPr>
          <w:rFonts w:ascii="Tahoma" w:hAnsi="Tahoma" w:cs="Tahoma"/>
        </w:rPr>
        <w:t>gönderilenlerdensin.</w:t>
      </w:r>
      <w:r>
        <w:rPr>
          <w:rFonts w:ascii="Tahoma" w:hAnsi="Tahoma" w:cs="Tahoma"/>
        </w:rPr>
        <w:t>”</w:t>
      </w:r>
      <w:r w:rsidRPr="006A2A4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(36- Yâsîn, 2-4)</w:t>
      </w:r>
    </w:p>
    <w:p w:rsidR="00877861" w:rsidRDefault="00877861" w:rsidP="00C17F87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877861" w:rsidRDefault="00877861" w:rsidP="00C17F87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FF8C00"/>
          <w:sz w:val="20"/>
          <w:szCs w:val="20"/>
        </w:rPr>
        <w:t>Son Peygamber</w:t>
      </w:r>
    </w:p>
    <w:p w:rsidR="00877861" w:rsidRPr="00A220C5" w:rsidRDefault="00A220C5" w:rsidP="00C17F8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877861">
        <w:rPr>
          <w:rFonts w:ascii="Verdana" w:hAnsi="Verdana"/>
          <w:b/>
          <w:bCs/>
          <w:color w:val="000000"/>
          <w:sz w:val="20"/>
          <w:szCs w:val="20"/>
        </w:rPr>
        <w:t>“Muhammed, içinizden herhangi bir adamın babası değildir</w:t>
      </w:r>
      <w:r w:rsidR="00877861"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100" cy="38100"/>
            <wp:effectExtent l="19050" t="0" r="0" b="0"/>
            <wp:docPr id="16" name="Resim 16" descr="http://www.mumsema.com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umsema.com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861">
        <w:rPr>
          <w:rFonts w:ascii="Verdana" w:hAnsi="Verdana"/>
          <w:b/>
          <w:bCs/>
          <w:color w:val="000000"/>
          <w:sz w:val="20"/>
          <w:szCs w:val="20"/>
        </w:rPr>
        <w:t xml:space="preserve"> O, Allah’ın elçisi ve peygamberlerin sonuncusudur</w:t>
      </w:r>
      <w:r w:rsidR="00ED30B6">
        <w:rPr>
          <w:rFonts w:ascii="Verdana" w:hAnsi="Verdana"/>
          <w:b/>
          <w:bCs/>
          <w:noProof/>
          <w:color w:val="000000"/>
          <w:sz w:val="20"/>
          <w:szCs w:val="20"/>
        </w:rPr>
        <w:t>...</w:t>
      </w:r>
      <w:r w:rsidR="00877861">
        <w:rPr>
          <w:rFonts w:ascii="Verdana" w:hAnsi="Verdana"/>
          <w:b/>
          <w:bCs/>
          <w:color w:val="000000"/>
          <w:sz w:val="20"/>
          <w:szCs w:val="20"/>
        </w:rPr>
        <w:t>”</w:t>
      </w:r>
      <w:r w:rsidR="00877861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33</w:t>
      </w:r>
      <w:r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 xml:space="preserve"> Ahzab</w:t>
      </w:r>
      <w:r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 xml:space="preserve"> 40</w:t>
      </w:r>
      <w:r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C17F87" w:rsidRDefault="00C17F87" w:rsidP="00C17F87">
      <w:pPr>
        <w:pStyle w:val="DzMetin"/>
        <w:ind w:left="720" w:hanging="720"/>
        <w:jc w:val="both"/>
        <w:rPr>
          <w:rFonts w:ascii="Verdana" w:hAnsi="Verdana"/>
          <w:color w:val="000000"/>
        </w:rPr>
      </w:pPr>
    </w:p>
    <w:p w:rsidR="00151416" w:rsidRDefault="00877861" w:rsidP="002B49DD">
      <w:pPr>
        <w:rPr>
          <w:rFonts w:ascii="Verdana" w:hAnsi="Verdana"/>
          <w:b/>
          <w:bCs/>
          <w:color w:val="FF8C00"/>
          <w:sz w:val="20"/>
          <w:szCs w:val="20"/>
        </w:rPr>
      </w:pPr>
      <w:r>
        <w:rPr>
          <w:rFonts w:ascii="Verdana" w:hAnsi="Verdana"/>
          <w:b/>
          <w:bCs/>
          <w:color w:val="FF8C00"/>
          <w:sz w:val="20"/>
          <w:szCs w:val="20"/>
        </w:rPr>
        <w:t>Evrensel Peygamber</w:t>
      </w:r>
    </w:p>
    <w:p w:rsidR="00A220C5" w:rsidRDefault="00A220C5" w:rsidP="00A220C5">
      <w:pPr>
        <w:rPr>
          <w:rFonts w:ascii="Century Schoolbook" w:hAnsi="Century Schoolbook"/>
        </w:rPr>
      </w:pPr>
      <w:r>
        <w:t>“</w:t>
      </w:r>
      <w:r w:rsidRPr="005C4875">
        <w:rPr>
          <w:rFonts w:ascii="Calibri" w:eastAsia="Times New Roman" w:hAnsi="Calibri" w:cs="Times New Roman"/>
        </w:rPr>
        <w:t>Biz, seni ancak bütün insanlara müjdeleyici ve uyarıcı olarak gönderdik</w:t>
      </w:r>
      <w:r w:rsidR="00ED30B6">
        <w:rPr>
          <w:rFonts w:ascii="Calibri" w:eastAsia="Times New Roman" w:hAnsi="Calibri" w:cs="Times New Roman"/>
        </w:rPr>
        <w:t>...</w:t>
      </w:r>
      <w:r>
        <w:t xml:space="preserve">” </w:t>
      </w:r>
      <w:r w:rsidRPr="00AF4E04">
        <w:rPr>
          <w:rFonts w:ascii="Century Schoolbook" w:eastAsia="Times New Roman" w:hAnsi="Century Schoolbook" w:cs="Times New Roman"/>
          <w:color w:val="FF0000"/>
        </w:rPr>
        <w:t>(</w:t>
      </w:r>
      <w:r>
        <w:rPr>
          <w:rFonts w:ascii="Century Schoolbook" w:eastAsia="Times New Roman" w:hAnsi="Century Schoolbook" w:cs="Times New Roman"/>
          <w:color w:val="FF0000"/>
        </w:rPr>
        <w:t xml:space="preserve">34- Sebe, </w:t>
      </w:r>
      <w:r w:rsidRPr="00AF4E04">
        <w:rPr>
          <w:rFonts w:ascii="Century Schoolbook" w:eastAsia="Times New Roman" w:hAnsi="Century Schoolbook" w:cs="Times New Roman"/>
          <w:color w:val="FF0000"/>
        </w:rPr>
        <w:t>28)</w:t>
      </w:r>
    </w:p>
    <w:p w:rsidR="00A220C5" w:rsidRPr="00034FF7" w:rsidRDefault="00A220C5" w:rsidP="00A220C5">
      <w:pPr>
        <w:rPr>
          <w:rFonts w:ascii="Century Schoolbook" w:hAnsi="Century Schoolbook"/>
        </w:rPr>
      </w:pPr>
      <w:r w:rsidRPr="00CE17E7">
        <w:rPr>
          <w:rFonts w:ascii="Calibri" w:eastAsia="Times New Roman" w:hAnsi="Calibri" w:cs="Times New Roman"/>
        </w:rPr>
        <w:t>(Ey Muhammed!) De ki: “Ey insanlar! Şüphesiz ben, yer ve göklerin hükümranlığı kendisine ait olan Allah’ın he</w:t>
      </w:r>
      <w:r w:rsidR="00ED30B6">
        <w:rPr>
          <w:rFonts w:ascii="Calibri" w:eastAsia="Times New Roman" w:hAnsi="Calibri" w:cs="Times New Roman"/>
        </w:rPr>
        <w:t>pinize gönderdiği peygamberiyim...</w:t>
      </w:r>
      <w:r w:rsidRPr="00CE17E7">
        <w:rPr>
          <w:rFonts w:ascii="Calibri" w:eastAsia="Times New Roman" w:hAnsi="Calibri" w:cs="Times New Roman"/>
        </w:rPr>
        <w:t>”</w:t>
      </w:r>
      <w:r w:rsidRPr="00CE17E7">
        <w:rPr>
          <w:rFonts w:ascii="Century Schoolbook" w:hAnsi="Century Schoolbook"/>
        </w:rPr>
        <w:t xml:space="preserve"> </w:t>
      </w:r>
      <w:r w:rsidRPr="00856786">
        <w:rPr>
          <w:rFonts w:ascii="Century Schoolbook" w:eastAsia="Times New Roman" w:hAnsi="Century Schoolbook" w:cs="Times New Roman"/>
        </w:rPr>
        <w:t>(</w:t>
      </w:r>
      <w:r>
        <w:rPr>
          <w:rFonts w:ascii="Century Schoolbook" w:eastAsia="Times New Roman" w:hAnsi="Century Schoolbook" w:cs="Times New Roman"/>
        </w:rPr>
        <w:t xml:space="preserve">7- A'raf, </w:t>
      </w:r>
      <w:r w:rsidRPr="00856786">
        <w:rPr>
          <w:rFonts w:ascii="Century Schoolbook" w:eastAsia="Times New Roman" w:hAnsi="Century Schoolbook" w:cs="Times New Roman"/>
        </w:rPr>
        <w:t>158</w:t>
      </w:r>
      <w:r>
        <w:rPr>
          <w:rFonts w:ascii="Century Schoolbook" w:hAnsi="Century Schoolbook"/>
        </w:rPr>
        <w:t>)</w:t>
      </w:r>
    </w:p>
    <w:p w:rsidR="00A220C5" w:rsidRDefault="00A220C5" w:rsidP="002B49DD">
      <w:pPr>
        <w:rPr>
          <w:rFonts w:ascii="Tahoma" w:eastAsia="Times New Roman" w:hAnsi="Tahoma" w:cs="Tahoma"/>
        </w:rPr>
      </w:pPr>
    </w:p>
    <w:p w:rsidR="00C17F87" w:rsidRPr="002B49DD" w:rsidRDefault="00877861" w:rsidP="002B49DD">
      <w:pPr>
        <w:rPr>
          <w:rFonts w:ascii="Tahoma" w:eastAsia="Times New Roman" w:hAnsi="Tahoma" w:cs="Tahoma"/>
        </w:rPr>
      </w:pPr>
      <w:r>
        <w:rPr>
          <w:rFonts w:ascii="Verdana" w:hAnsi="Verdana"/>
          <w:b/>
          <w:bCs/>
          <w:color w:val="FF8C00"/>
          <w:sz w:val="20"/>
          <w:szCs w:val="20"/>
        </w:rPr>
        <w:t>Alemlere Rahmet</w:t>
      </w:r>
    </w:p>
    <w:p w:rsidR="00151416" w:rsidRDefault="00151416" w:rsidP="00151416">
      <w:pPr>
        <w:rPr>
          <w:rFonts w:ascii="Century Schoolbook" w:eastAsia="Times New Roman" w:hAnsi="Century Schoolbook" w:cs="Times New Roman"/>
        </w:rPr>
      </w:pPr>
      <w:r>
        <w:t>“</w:t>
      </w:r>
      <w:r w:rsidRPr="00A77FBE">
        <w:rPr>
          <w:rFonts w:ascii="Calibri" w:eastAsia="Times New Roman" w:hAnsi="Calibri" w:cs="Times New Roman"/>
        </w:rPr>
        <w:t>(Ey Muhammed!) Seni ancak âlemlere rahmet olarak gönderdik.</w:t>
      </w:r>
      <w:r>
        <w:t>”</w:t>
      </w:r>
      <w:r w:rsidRPr="00A77FBE">
        <w:rPr>
          <w:rFonts w:ascii="Century Schoolbook" w:hAnsi="Century Schoolbook"/>
        </w:rPr>
        <w:t xml:space="preserve"> </w:t>
      </w:r>
      <w:r w:rsidRPr="00856786">
        <w:rPr>
          <w:rFonts w:ascii="Century Schoolbook" w:eastAsia="Times New Roman" w:hAnsi="Century Schoolbook" w:cs="Times New Roman"/>
        </w:rPr>
        <w:t>(</w:t>
      </w:r>
      <w:r>
        <w:rPr>
          <w:rFonts w:ascii="Century Schoolbook" w:eastAsia="Times New Roman" w:hAnsi="Century Schoolbook" w:cs="Times New Roman"/>
        </w:rPr>
        <w:t xml:space="preserve">21- Enbiya, </w:t>
      </w:r>
      <w:r w:rsidRPr="00856786">
        <w:rPr>
          <w:rFonts w:ascii="Century Schoolbook" w:eastAsia="Times New Roman" w:hAnsi="Century Schoolbook" w:cs="Times New Roman"/>
        </w:rPr>
        <w:t>107)</w:t>
      </w:r>
    </w:p>
    <w:p w:rsidR="00A220C5" w:rsidRDefault="00ED30B6" w:rsidP="00151416">
      <w:pPr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>Şefkat</w:t>
      </w:r>
      <w:r w:rsidR="00ED096A">
        <w:rPr>
          <w:rFonts w:ascii="Century Schoolbook" w:eastAsia="Times New Roman" w:hAnsi="Century Schoolbook" w:cs="Times New Roman"/>
        </w:rPr>
        <w:t xml:space="preserve"> </w:t>
      </w:r>
      <w:r w:rsidR="00ED096A">
        <w:rPr>
          <w:rFonts w:ascii="Verdana" w:hAnsi="Verdana"/>
          <w:b/>
          <w:bCs/>
          <w:color w:val="FF8C00"/>
          <w:sz w:val="20"/>
          <w:szCs w:val="20"/>
        </w:rPr>
        <w:t>Peygamber</w:t>
      </w:r>
      <w:r>
        <w:rPr>
          <w:rFonts w:ascii="Verdana" w:hAnsi="Verdana"/>
          <w:b/>
          <w:bCs/>
          <w:color w:val="FF8C00"/>
          <w:sz w:val="20"/>
          <w:szCs w:val="20"/>
        </w:rPr>
        <w:t>i</w:t>
      </w:r>
    </w:p>
    <w:p w:rsidR="00877861" w:rsidRPr="00ED30B6" w:rsidRDefault="00877861" w:rsidP="00151416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"Ant olsun ki size kendinizden öyle bir peygamber gelmiştir ki sizin sıkıntıya uğramanız ona çok ağır gelir</w:t>
      </w:r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100" cy="38100"/>
            <wp:effectExtent l="19050" t="0" r="0" b="0"/>
            <wp:docPr id="12" name="Resim 12" descr="http://www.mumsema.com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umsema.com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O, size çok düşkün; müminlere karşı çok şefkatlidir, merhametlidir</w:t>
      </w:r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100" cy="38100"/>
            <wp:effectExtent l="19050" t="0" r="0" b="0"/>
            <wp:docPr id="13" name="Resim 13" descr="http://www.mumsema.com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umsema.com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0"/>
          <w:szCs w:val="20"/>
        </w:rPr>
        <w:t>" (Tevbe</w:t>
      </w:r>
      <w:r w:rsidR="005F4688">
        <w:rPr>
          <w:rFonts w:ascii="Verdana" w:hAnsi="Verdana"/>
          <w:b/>
          <w:bCs/>
          <w:color w:val="000000"/>
          <w:sz w:val="20"/>
          <w:szCs w:val="20"/>
        </w:rPr>
        <w:t>,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128)</w:t>
      </w:r>
    </w:p>
    <w:p w:rsidR="00C17F87" w:rsidRDefault="00ED30B6" w:rsidP="00151416">
      <w:pPr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>Müjdeleyici ve Uyarıcı</w:t>
      </w:r>
    </w:p>
    <w:p w:rsidR="00C17F87" w:rsidRPr="00A220C5" w:rsidRDefault="00A220C5" w:rsidP="00A220C5">
      <w:pPr>
        <w:pStyle w:val="DzMetin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C17F87">
        <w:rPr>
          <w:rFonts w:ascii="Tahoma" w:hAnsi="Tahoma" w:cs="Tahoma"/>
        </w:rPr>
        <w:t>“</w:t>
      </w:r>
      <w:r w:rsidR="00C17F87" w:rsidRPr="00EA36EA">
        <w:rPr>
          <w:rFonts w:ascii="Tahoma" w:hAnsi="Tahoma" w:cs="Tahoma"/>
        </w:rPr>
        <w:t>Şüphesiz biz</w:t>
      </w:r>
      <w:r w:rsidR="00C17F87">
        <w:rPr>
          <w:rFonts w:ascii="Tahoma" w:hAnsi="Tahoma" w:cs="Tahoma"/>
        </w:rPr>
        <w:t>,</w:t>
      </w:r>
      <w:r w:rsidR="00C17F87" w:rsidRPr="00EA36EA">
        <w:rPr>
          <w:rFonts w:ascii="Tahoma" w:hAnsi="Tahoma" w:cs="Tahoma"/>
        </w:rPr>
        <w:t xml:space="preserve"> seni müjdeleyici ve uyarıcı olarak hak ile gönderdik. Hiçbir ümmet yoktur ki, aralarında bir uyarıcı gelip geçmiş olmasın.</w:t>
      </w:r>
      <w:r w:rsidR="00C17F87">
        <w:rPr>
          <w:rFonts w:ascii="Tahoma" w:hAnsi="Tahoma" w:cs="Tahoma"/>
        </w:rPr>
        <w:t>” (35</w:t>
      </w:r>
      <w:r w:rsidR="00ED30B6">
        <w:rPr>
          <w:rFonts w:ascii="Tahoma" w:hAnsi="Tahoma" w:cs="Tahoma"/>
        </w:rPr>
        <w:t>- Fâtır</w:t>
      </w:r>
      <w:r w:rsidR="00C17F87">
        <w:rPr>
          <w:rFonts w:ascii="Tahoma" w:hAnsi="Tahoma" w:cs="Tahoma"/>
        </w:rPr>
        <w:t>, 24)</w:t>
      </w:r>
    </w:p>
    <w:p w:rsidR="00034FF7" w:rsidRDefault="00034FF7" w:rsidP="00034FF7">
      <w:pPr>
        <w:pStyle w:val="DzMetin"/>
        <w:ind w:left="720" w:hanging="720"/>
        <w:jc w:val="both"/>
        <w:rPr>
          <w:rFonts w:ascii="Tahoma" w:hAnsi="Tahoma" w:cs="Tahoma"/>
        </w:rPr>
      </w:pPr>
    </w:p>
    <w:p w:rsidR="00034FF7" w:rsidRDefault="00034FF7" w:rsidP="00034FF7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CE6807">
        <w:rPr>
          <w:rFonts w:ascii="Tahoma" w:hAnsi="Tahoma" w:cs="Tahoma"/>
        </w:rPr>
        <w:t xml:space="preserve">Ey Peygamber! Biz seni bir şahit, bir müjdeleyici, bir uyarıcı; Allah’ın izniyle kendi yoluna çağıran bir </w:t>
      </w:r>
    </w:p>
    <w:p w:rsidR="00A220C5" w:rsidRDefault="00034FF7" w:rsidP="00ED096A">
      <w:pPr>
        <w:pStyle w:val="DzMetin"/>
        <w:ind w:left="720" w:hanging="720"/>
        <w:jc w:val="both"/>
        <w:rPr>
          <w:rFonts w:ascii="Tahoma" w:hAnsi="Tahoma" w:cs="Tahoma"/>
        </w:rPr>
      </w:pPr>
      <w:r w:rsidRPr="00CE6807">
        <w:rPr>
          <w:rFonts w:ascii="Tahoma" w:hAnsi="Tahoma" w:cs="Tahoma"/>
        </w:rPr>
        <w:t>davetçi ve aydınlatıcı bir kandil olarak gönderdik.</w:t>
      </w:r>
      <w:r>
        <w:rPr>
          <w:rFonts w:ascii="Tahoma" w:hAnsi="Tahoma" w:cs="Tahoma"/>
        </w:rPr>
        <w:t>” (33</w:t>
      </w:r>
      <w:r w:rsidRPr="00EA36EA">
        <w:rPr>
          <w:rFonts w:ascii="Tahoma" w:hAnsi="Tahoma" w:cs="Tahoma"/>
        </w:rPr>
        <w:t>- A</w:t>
      </w:r>
      <w:r w:rsidR="00ED30B6">
        <w:rPr>
          <w:rFonts w:ascii="Tahoma" w:hAnsi="Tahoma" w:cs="Tahoma"/>
        </w:rPr>
        <w:t>hzâb</w:t>
      </w:r>
      <w:r>
        <w:rPr>
          <w:rFonts w:ascii="Tahoma" w:hAnsi="Tahoma" w:cs="Tahoma"/>
        </w:rPr>
        <w:t>,</w:t>
      </w:r>
      <w:r w:rsidRPr="00EA36E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45-46)</w:t>
      </w:r>
    </w:p>
    <w:p w:rsidR="0054475B" w:rsidRDefault="0054475B" w:rsidP="00ED096A">
      <w:pPr>
        <w:pStyle w:val="DzMetin"/>
        <w:ind w:left="720" w:hanging="720"/>
        <w:jc w:val="both"/>
        <w:rPr>
          <w:rFonts w:ascii="Tahoma" w:hAnsi="Tahoma" w:cs="Tahoma"/>
        </w:rPr>
      </w:pPr>
    </w:p>
    <w:p w:rsidR="00ED30B6" w:rsidRPr="00ED096A" w:rsidRDefault="00ED30B6" w:rsidP="00ED096A">
      <w:pPr>
        <w:pStyle w:val="DzMetin"/>
        <w:ind w:left="720" w:hanging="720"/>
        <w:jc w:val="both"/>
        <w:rPr>
          <w:rFonts w:ascii="Tahoma" w:hAnsi="Tahoma" w:cs="Tahoma"/>
        </w:rPr>
      </w:pPr>
    </w:p>
    <w:p w:rsidR="00ED30B6" w:rsidRDefault="00ED30B6" w:rsidP="00066280"/>
    <w:p w:rsidR="0054475B" w:rsidRDefault="0054475B" w:rsidP="00066280"/>
    <w:p w:rsidR="0054475B" w:rsidRDefault="0054475B" w:rsidP="00066280"/>
    <w:p w:rsidR="00ED30B6" w:rsidRDefault="00ED30B6" w:rsidP="00066280"/>
    <w:p w:rsidR="00034FF7" w:rsidRDefault="00034FF7" w:rsidP="00034FF7">
      <w:pPr>
        <w:pStyle w:val="DzMetin"/>
        <w:ind w:left="720" w:hanging="720"/>
        <w:jc w:val="both"/>
        <w:rPr>
          <w:rFonts w:ascii="Tahoma" w:hAnsi="Tahoma" w:cs="Tahoma"/>
        </w:rPr>
      </w:pPr>
    </w:p>
    <w:p w:rsidR="00034FF7" w:rsidRDefault="00034FF7" w:rsidP="00034FF7">
      <w:pPr>
        <w:pStyle w:val="DzMetin"/>
        <w:ind w:left="720" w:hanging="720"/>
        <w:jc w:val="both"/>
        <w:rPr>
          <w:rFonts w:ascii="Tahoma" w:hAnsi="Tahoma" w:cs="Tahoma"/>
        </w:rPr>
      </w:pPr>
    </w:p>
    <w:p w:rsidR="0054475B" w:rsidRDefault="0054475B" w:rsidP="005C4875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54475B" w:rsidRDefault="0054475B" w:rsidP="0054475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Ahlak</w:t>
      </w:r>
    </w:p>
    <w:p w:rsidR="0054475B" w:rsidRPr="00A220C5" w:rsidRDefault="0054475B" w:rsidP="0054475B">
      <w:pPr>
        <w:rPr>
          <w:rFonts w:ascii="Century Schoolbook" w:hAnsi="Century Schoolbook"/>
        </w:rPr>
      </w:pPr>
      <w:r>
        <w:t>“</w:t>
      </w:r>
      <w:r w:rsidRPr="00EF4BB5">
        <w:rPr>
          <w:rFonts w:ascii="Calibri" w:eastAsia="Times New Roman" w:hAnsi="Calibri" w:cs="Times New Roman"/>
        </w:rPr>
        <w:t>Sen elbette yüce bir ahlâk üzeresin.</w:t>
      </w:r>
      <w:r>
        <w:t>”</w:t>
      </w:r>
      <w:r w:rsidRPr="00EF4BB5">
        <w:rPr>
          <w:rFonts w:ascii="Century Schoolbook" w:hAnsi="Century Schoolbook"/>
        </w:rPr>
        <w:t xml:space="preserve"> </w:t>
      </w:r>
      <w:r w:rsidRPr="00856786">
        <w:rPr>
          <w:rFonts w:ascii="Century Schoolbook" w:eastAsia="Times New Roman" w:hAnsi="Century Schoolbook" w:cs="Times New Roman"/>
        </w:rPr>
        <w:t>(</w:t>
      </w:r>
      <w:r>
        <w:rPr>
          <w:rFonts w:ascii="Century Schoolbook" w:eastAsia="Times New Roman" w:hAnsi="Century Schoolbook" w:cs="Times New Roman"/>
        </w:rPr>
        <w:t xml:space="preserve">68- Kalem, </w:t>
      </w:r>
      <w:r w:rsidRPr="00856786">
        <w:rPr>
          <w:rFonts w:ascii="Century Schoolbook" w:eastAsia="Times New Roman" w:hAnsi="Century Schoolbook" w:cs="Times New Roman"/>
        </w:rPr>
        <w:t>4)</w:t>
      </w:r>
    </w:p>
    <w:p w:rsidR="0054475B" w:rsidRPr="0054475B" w:rsidRDefault="0054475B" w:rsidP="005C4875">
      <w:pPr>
        <w:rPr>
          <w:rFonts w:ascii="Century Schoolbook" w:eastAsia="Times New Roman" w:hAnsi="Century Schoolbook" w:cs="Times New Roman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"Ant olsun, Allah 'ın resulünde sizin için… güzel bir örnek vardır</w:t>
      </w:r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100" cy="38100"/>
            <wp:effectExtent l="19050" t="0" r="0" b="0"/>
            <wp:docPr id="3" name="Resim 2" descr="http://www.mumsema.com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msema.com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" </w:t>
      </w:r>
      <w:r w:rsidRPr="00856786">
        <w:rPr>
          <w:rFonts w:ascii="Century Schoolbook" w:eastAsia="Times New Roman" w:hAnsi="Century Schoolbook" w:cs="Times New Roman"/>
        </w:rPr>
        <w:t>(</w:t>
      </w:r>
      <w:r>
        <w:rPr>
          <w:rFonts w:ascii="Century Schoolbook" w:eastAsia="Times New Roman" w:hAnsi="Century Schoolbook" w:cs="Times New Roman"/>
        </w:rPr>
        <w:t xml:space="preserve">33- Ahzâb, </w:t>
      </w:r>
      <w:r w:rsidRPr="00856786">
        <w:rPr>
          <w:rFonts w:ascii="Century Schoolbook" w:eastAsia="Times New Roman" w:hAnsi="Century Schoolbook" w:cs="Times New Roman"/>
        </w:rPr>
        <w:t>21)</w:t>
      </w:r>
    </w:p>
    <w:p w:rsidR="00877861" w:rsidRDefault="0054475B" w:rsidP="00034FF7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8000"/>
          <w:sz w:val="20"/>
          <w:szCs w:val="20"/>
        </w:rPr>
        <w:t>Doğruluk</w:t>
      </w:r>
      <w:r w:rsidR="00877861">
        <w:rPr>
          <w:rFonts w:ascii="Verdana" w:hAnsi="Verdana"/>
          <w:color w:val="000000"/>
          <w:sz w:val="20"/>
          <w:szCs w:val="20"/>
        </w:rPr>
        <w:br/>
      </w:r>
      <w:r w:rsidR="00877861">
        <w:rPr>
          <w:rFonts w:ascii="Verdana" w:hAnsi="Verdana"/>
          <w:b/>
          <w:bCs/>
          <w:color w:val="000000"/>
          <w:sz w:val="20"/>
          <w:szCs w:val="20"/>
        </w:rPr>
        <w:t>"…Emrolunduğun gibi dosdoğru ol!" (Şura 15)</w:t>
      </w:r>
      <w:r w:rsidR="00877861">
        <w:rPr>
          <w:rFonts w:ascii="Verdana" w:hAnsi="Verdana"/>
          <w:color w:val="000000"/>
          <w:sz w:val="20"/>
          <w:szCs w:val="20"/>
        </w:rPr>
        <w:br/>
      </w:r>
      <w:r w:rsidR="00877861">
        <w:rPr>
          <w:rFonts w:ascii="Verdana" w:hAnsi="Verdana"/>
          <w:b/>
          <w:bCs/>
          <w:color w:val="000000"/>
          <w:sz w:val="20"/>
          <w:szCs w:val="20"/>
        </w:rPr>
        <w:t>"Onlar seni yalanlamıyorlar, fakat o zalimler Allah'ın ayetlerini inkâr ediyorlar</w:t>
      </w:r>
      <w:r w:rsidR="00877861"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100" cy="38100"/>
            <wp:effectExtent l="19050" t="0" r="0" b="0"/>
            <wp:docPr id="8" name="Resim 8" descr="http://www.mumsema.com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umsema.com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861">
        <w:rPr>
          <w:rFonts w:ascii="Verdana" w:hAnsi="Verdana"/>
          <w:b/>
          <w:bCs/>
          <w:color w:val="000000"/>
          <w:sz w:val="20"/>
          <w:szCs w:val="20"/>
        </w:rPr>
        <w:t>"(Enam 33)</w:t>
      </w:r>
    </w:p>
    <w:p w:rsidR="00164372" w:rsidRDefault="00164372" w:rsidP="00164372">
      <w:pPr>
        <w:pStyle w:val="DzMetin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EA36EA">
        <w:rPr>
          <w:rFonts w:ascii="Tahoma" w:hAnsi="Tahoma" w:cs="Tahoma"/>
        </w:rPr>
        <w:t>(Ey Muhammed!) Eğer seni yalanlıyorlarsa bil ki, onlardan öncekiler de peygamberlerini yalanlamışlardı. Oysa peygamberleri onlara apaçık delilleri, sahifeleri ve aydınlatıcı kitabı getirmişlerdi.</w:t>
      </w:r>
      <w:r>
        <w:rPr>
          <w:rFonts w:ascii="Tahoma" w:hAnsi="Tahoma" w:cs="Tahoma"/>
        </w:rPr>
        <w:t>” (35</w:t>
      </w:r>
      <w:r w:rsidRPr="00EA36EA">
        <w:rPr>
          <w:rFonts w:ascii="Tahoma" w:hAnsi="Tahoma" w:cs="Tahoma"/>
        </w:rPr>
        <w:t xml:space="preserve">- </w:t>
      </w:r>
      <w:r w:rsidR="00211C50" w:rsidRPr="00EA36EA">
        <w:rPr>
          <w:rFonts w:ascii="Tahoma" w:hAnsi="Tahoma" w:cs="Tahoma"/>
        </w:rPr>
        <w:t>F</w:t>
      </w:r>
      <w:r w:rsidR="00211C50">
        <w:rPr>
          <w:rFonts w:ascii="Tahoma" w:hAnsi="Tahoma" w:cs="Tahoma"/>
        </w:rPr>
        <w:t>âtır</w:t>
      </w:r>
      <w:r>
        <w:rPr>
          <w:rFonts w:ascii="Tahoma" w:hAnsi="Tahoma" w:cs="Tahoma"/>
        </w:rPr>
        <w:t>, 25)</w:t>
      </w:r>
    </w:p>
    <w:p w:rsidR="00164372" w:rsidRDefault="00164372" w:rsidP="00034FF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54475B" w:rsidRDefault="0054475B" w:rsidP="0054475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3C4DDE">
        <w:rPr>
          <w:rFonts w:ascii="Century Schoolbook" w:hAnsi="Century Schoolbook"/>
        </w:rPr>
        <w:t>abır</w:t>
      </w:r>
    </w:p>
    <w:p w:rsidR="0054475B" w:rsidRDefault="0054475B" w:rsidP="0054475B">
      <w:pPr>
        <w:rPr>
          <w:rFonts w:ascii="Century Schoolbook" w:hAnsi="Century Schoolbook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"(Ey Muhammed ) O halde yüksek azim sahibi peygamberlerin sabretmesi gibi sabret…"(Ahkaf, 35)</w:t>
      </w:r>
    </w:p>
    <w:p w:rsidR="0054475B" w:rsidRDefault="0054475B" w:rsidP="0054475B">
      <w:pPr>
        <w:rPr>
          <w:rFonts w:ascii="Verdana" w:hAnsi="Verdana"/>
          <w:b/>
          <w:bCs/>
          <w:color w:val="008000"/>
          <w:sz w:val="20"/>
          <w:szCs w:val="20"/>
        </w:rPr>
      </w:pPr>
      <w:r>
        <w:rPr>
          <w:rFonts w:ascii="Verdana" w:hAnsi="Verdana"/>
          <w:b/>
          <w:bCs/>
          <w:color w:val="008000"/>
          <w:sz w:val="20"/>
          <w:szCs w:val="20"/>
        </w:rPr>
        <w:t>Hoşgörü</w:t>
      </w:r>
    </w:p>
    <w:p w:rsidR="0054475B" w:rsidRPr="00A220C5" w:rsidRDefault="0054475B" w:rsidP="0054475B">
      <w:pPr>
        <w:rPr>
          <w:rFonts w:ascii="Century Schoolbook" w:hAnsi="Century Schoolbook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"Sen suçları bağışla, iyi şeyleri buyur ve cahillerden yüz çevir</w:t>
      </w:r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100" cy="38100"/>
            <wp:effectExtent l="19050" t="0" r="0" b="0"/>
            <wp:docPr id="1" name="Resim 24" descr="http://www.mumsema.com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umsema.com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0"/>
          <w:szCs w:val="20"/>
        </w:rPr>
        <w:t>"(Araf, 199)</w:t>
      </w:r>
    </w:p>
    <w:p w:rsidR="0054475B" w:rsidRDefault="0054475B" w:rsidP="0054475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</w:t>
      </w:r>
      <w:r w:rsidR="003C4DDE">
        <w:rPr>
          <w:rFonts w:ascii="Tahoma" w:eastAsia="Times New Roman" w:hAnsi="Tahoma" w:cs="Tahoma"/>
        </w:rPr>
        <w:t>anışma</w:t>
      </w:r>
    </w:p>
    <w:p w:rsidR="0054475B" w:rsidRDefault="0054475B" w:rsidP="0054475B">
      <w:pPr>
        <w:rPr>
          <w:rFonts w:ascii="Tahoma" w:hAnsi="Tahoma" w:cs="Tahoma"/>
        </w:rPr>
      </w:pPr>
      <w:r w:rsidRPr="00EA36EA">
        <w:rPr>
          <w:rFonts w:ascii="Tahoma" w:eastAsia="Times New Roman" w:hAnsi="Tahoma" w:cs="Tahoma"/>
        </w:rPr>
        <w:t xml:space="preserve"> İş konusunda onlarla müşavere et. Bir kere de karar verip azmettin mi, artık Allah’a tevekkül et, (ona dayanıp güven). Şüphesiz A</w:t>
      </w:r>
      <w:r>
        <w:rPr>
          <w:rFonts w:ascii="Tahoma" w:eastAsia="Times New Roman" w:hAnsi="Tahoma" w:cs="Tahoma"/>
        </w:rPr>
        <w:t>llah, tevekkül edenleri sever.</w:t>
      </w:r>
      <w:r>
        <w:rPr>
          <w:rFonts w:ascii="Tahoma" w:hAnsi="Tahoma" w:cs="Tahoma"/>
        </w:rPr>
        <w:t>” (</w:t>
      </w:r>
      <w:r>
        <w:rPr>
          <w:rFonts w:ascii="Tahoma" w:eastAsia="Times New Roman" w:hAnsi="Tahoma" w:cs="Tahoma"/>
        </w:rPr>
        <w:t xml:space="preserve">3- 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Al-i İmr</w:t>
      </w:r>
      <w:r>
        <w:rPr>
          <w:rFonts w:ascii="Tahoma" w:hAnsi="Tahoma" w:cs="Tahoma"/>
          <w:color w:val="000000"/>
          <w:sz w:val="24"/>
          <w:szCs w:val="24"/>
        </w:rPr>
        <w:t>â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</w:rPr>
        <w:t>, 159)</w:t>
      </w:r>
    </w:p>
    <w:p w:rsidR="0054475B" w:rsidRDefault="0054475B" w:rsidP="00034FF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54475B" w:rsidRPr="00693791" w:rsidRDefault="003C4DDE" w:rsidP="0054475B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Vahiy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 w:rsidRPr="00EA36EA">
        <w:rPr>
          <w:rFonts w:ascii="Tahoma" w:hAnsi="Tahoma" w:cs="Tahoma"/>
        </w:rPr>
        <w:t>De ki: “Ben de ancak sizin gibi bir ins</w:t>
      </w:r>
      <w:r>
        <w:rPr>
          <w:rFonts w:ascii="Tahoma" w:hAnsi="Tahoma" w:cs="Tahoma"/>
        </w:rPr>
        <w:t>anım.</w:t>
      </w:r>
      <w:r w:rsidRPr="00EA36EA">
        <w:rPr>
          <w:rFonts w:ascii="Tahoma" w:hAnsi="Tahoma" w:cs="Tahoma"/>
        </w:rPr>
        <w:t xml:space="preserve"> (Ne var ki) bana, ‘Sizin </w:t>
      </w:r>
      <w:r>
        <w:rPr>
          <w:rFonts w:ascii="Tahoma" w:hAnsi="Tahoma" w:cs="Tahoma"/>
        </w:rPr>
        <w:t>ilâh</w:t>
      </w:r>
      <w:r w:rsidRPr="00EA36EA">
        <w:rPr>
          <w:rFonts w:ascii="Tahoma" w:hAnsi="Tahoma" w:cs="Tahoma"/>
        </w:rPr>
        <w:t xml:space="preserve">’ınız ancak bir tek ilâhtır” diye 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vahyolunuyor...</w:t>
      </w:r>
      <w:r w:rsidRPr="00EA36EA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(18</w:t>
      </w:r>
      <w:r w:rsidRPr="00EA36EA">
        <w:rPr>
          <w:rFonts w:ascii="Tahoma" w:hAnsi="Tahoma" w:cs="Tahoma"/>
        </w:rPr>
        <w:t>- K</w:t>
      </w:r>
      <w:r>
        <w:rPr>
          <w:rFonts w:ascii="Tahoma" w:hAnsi="Tahoma" w:cs="Tahoma"/>
        </w:rPr>
        <w:t>ehf, 110)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</w:p>
    <w:p w:rsidR="0054475B" w:rsidRDefault="0054475B" w:rsidP="0054475B">
      <w:pPr>
        <w:rPr>
          <w:rFonts w:ascii="Century Schoolbook" w:hAnsi="Century Schoolbook"/>
        </w:rPr>
      </w:pPr>
      <w:r>
        <w:rPr>
          <w:rStyle w:val="postbody"/>
          <w:rFonts w:ascii="Tahoma" w:hAnsi="Tahoma" w:cs="Tahoma"/>
          <w:sz w:val="17"/>
          <w:szCs w:val="17"/>
        </w:rPr>
        <w:t>"o, hevâdan (arzularına göre) konuşmaz. o (nun konuşması kendisine ) vahyedilenden başkası değildir."</w:t>
      </w:r>
      <w:r w:rsidRPr="00D93A32">
        <w:rPr>
          <w:rStyle w:val="DzMetin"/>
          <w:rFonts w:ascii="Tahoma" w:hAnsi="Tahoma" w:cs="Tahoma"/>
          <w:sz w:val="17"/>
          <w:szCs w:val="17"/>
        </w:rPr>
        <w:t xml:space="preserve"> </w:t>
      </w:r>
      <w:r>
        <w:rPr>
          <w:rStyle w:val="postbody"/>
          <w:rFonts w:ascii="Tahoma" w:hAnsi="Tahoma" w:cs="Tahoma"/>
          <w:sz w:val="17"/>
          <w:szCs w:val="17"/>
        </w:rPr>
        <w:t>(Necm 3/4)</w:t>
      </w:r>
    </w:p>
    <w:p w:rsidR="0054475B" w:rsidRDefault="003C4DDE" w:rsidP="0054475B">
      <w:pPr>
        <w:pStyle w:val="DzMetin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Kur'an</w:t>
      </w:r>
    </w:p>
    <w:p w:rsidR="0054475B" w:rsidRDefault="0054475B" w:rsidP="0054475B">
      <w:pPr>
        <w:pStyle w:val="DzMetin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EA36EA">
        <w:rPr>
          <w:rFonts w:ascii="Tahoma" w:hAnsi="Tahoma" w:cs="Tahoma"/>
        </w:rPr>
        <w:t>(Ey Muhammed!) Sana vahyettiğimiz kitap (Kur’an), kendinden öncekini tasdik eden hak kitaptır.</w:t>
      </w:r>
      <w:r>
        <w:rPr>
          <w:rFonts w:ascii="Tahoma" w:hAnsi="Tahoma" w:cs="Tahoma"/>
        </w:rPr>
        <w:t>..”(35</w:t>
      </w:r>
      <w:r w:rsidRPr="00EA36EA">
        <w:rPr>
          <w:rFonts w:ascii="Tahoma" w:hAnsi="Tahoma" w:cs="Tahoma"/>
        </w:rPr>
        <w:t>- F</w:t>
      </w:r>
      <w:r>
        <w:rPr>
          <w:rFonts w:ascii="Tahoma" w:hAnsi="Tahoma" w:cs="Tahoma"/>
        </w:rPr>
        <w:t>âtır,31)</w:t>
      </w:r>
    </w:p>
    <w:p w:rsidR="0054475B" w:rsidRDefault="0054475B" w:rsidP="0054475B">
      <w:pPr>
        <w:pStyle w:val="DzMetin"/>
        <w:jc w:val="both"/>
        <w:rPr>
          <w:rFonts w:ascii="Tahoma" w:hAnsi="Tahoma" w:cs="Tahoma"/>
        </w:rPr>
      </w:pPr>
    </w:p>
    <w:p w:rsidR="0054475B" w:rsidRDefault="0054475B" w:rsidP="0054475B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</w:rPr>
        <w:t>“</w:t>
      </w:r>
      <w:r w:rsidRPr="00EA36EA">
        <w:rPr>
          <w:rFonts w:ascii="Tahoma" w:eastAsia="Times New Roman" w:hAnsi="Tahoma" w:cs="Tahoma"/>
        </w:rPr>
        <w:t>İnanıp salih ameller işleyenlerin ve Muhammed’e indirilene -ki o Rablerinden gelen haktır- inananların ise Allah günahlarını örtmüş ve h</w:t>
      </w:r>
      <w:r>
        <w:rPr>
          <w:rFonts w:ascii="Tahoma" w:eastAsia="Times New Roman" w:hAnsi="Tahoma" w:cs="Tahoma"/>
        </w:rPr>
        <w:t>â</w:t>
      </w:r>
      <w:r w:rsidRPr="00EA36EA">
        <w:rPr>
          <w:rFonts w:ascii="Tahoma" w:eastAsia="Times New Roman" w:hAnsi="Tahoma" w:cs="Tahoma"/>
        </w:rPr>
        <w:t>llerini düzeltmiştir.</w:t>
      </w:r>
      <w:r>
        <w:rPr>
          <w:rFonts w:ascii="Tahoma" w:hAnsi="Tahoma" w:cs="Tahoma"/>
        </w:rPr>
        <w:t>”</w:t>
      </w:r>
      <w:r w:rsidRPr="00B2666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47</w:t>
      </w:r>
      <w:r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 xml:space="preserve"> Muhammed</w:t>
      </w:r>
      <w:r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 xml:space="preserve"> 2</w:t>
      </w:r>
      <w:r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Ş</w:t>
      </w:r>
      <w:r w:rsidR="003C4DDE">
        <w:rPr>
          <w:rFonts w:ascii="Tahoma" w:hAnsi="Tahoma" w:cs="Tahoma"/>
        </w:rPr>
        <w:t>âhit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"</w:t>
      </w:r>
      <w:r w:rsidRPr="00F05589">
        <w:rPr>
          <w:rFonts w:ascii="Tahoma" w:hAnsi="Tahoma" w:cs="Tahoma"/>
        </w:rPr>
        <w:t xml:space="preserve">(Ey Muhammed!) Her ümmetin kendi içinden üzerlerine bir şahit </w:t>
      </w:r>
      <w:r>
        <w:rPr>
          <w:rFonts w:ascii="Tahoma" w:hAnsi="Tahoma" w:cs="Tahoma"/>
        </w:rPr>
        <w:t xml:space="preserve">göndereceğimiz, seni de onların </w:t>
      </w:r>
    </w:p>
    <w:p w:rsidR="0054475B" w:rsidRPr="00ED096A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 w:rsidRPr="00F05589">
        <w:rPr>
          <w:rFonts w:ascii="Tahoma" w:hAnsi="Tahoma" w:cs="Tahoma"/>
        </w:rPr>
        <w:t>üzerine bir şahit o</w:t>
      </w:r>
      <w:r>
        <w:rPr>
          <w:rFonts w:ascii="Tahoma" w:hAnsi="Tahoma" w:cs="Tahoma"/>
        </w:rPr>
        <w:t>larak getireceğimiz günü düşün..."(16</w:t>
      </w:r>
      <w:r w:rsidRPr="00EA36EA">
        <w:rPr>
          <w:rFonts w:ascii="Tahoma" w:hAnsi="Tahoma" w:cs="Tahoma"/>
        </w:rPr>
        <w:t>- N</w:t>
      </w:r>
      <w:r>
        <w:rPr>
          <w:rFonts w:ascii="Tahoma" w:hAnsi="Tahoma" w:cs="Tahoma"/>
        </w:rPr>
        <w:t>ahl, 89)</w:t>
      </w:r>
    </w:p>
    <w:p w:rsidR="0054475B" w:rsidRDefault="0054475B" w:rsidP="00034FF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54475B" w:rsidRDefault="0054475B" w:rsidP="00034FF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 w:rsidRPr="00EA36EA">
        <w:rPr>
          <w:rFonts w:ascii="Tahoma" w:hAnsi="Tahoma" w:cs="Tahoma"/>
        </w:rPr>
        <w:lastRenderedPageBreak/>
        <w:t xml:space="preserve">Peygambere </w:t>
      </w:r>
      <w:r>
        <w:rPr>
          <w:rFonts w:ascii="Tahoma" w:hAnsi="Tahoma" w:cs="Tahoma"/>
        </w:rPr>
        <w:t>İ</w:t>
      </w:r>
      <w:r w:rsidRPr="00EA36EA">
        <w:rPr>
          <w:rFonts w:ascii="Tahoma" w:hAnsi="Tahoma" w:cs="Tahoma"/>
        </w:rPr>
        <w:t xml:space="preserve">taat 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EA36EA">
        <w:rPr>
          <w:rFonts w:ascii="Tahoma" w:hAnsi="Tahoma" w:cs="Tahoma"/>
        </w:rPr>
        <w:t xml:space="preserve">Allah’a ve Peygambere itaat </w:t>
      </w:r>
      <w:r>
        <w:rPr>
          <w:rFonts w:ascii="Tahoma" w:hAnsi="Tahoma" w:cs="Tahoma"/>
        </w:rPr>
        <w:t>edin ki size merhamet edilsin.”</w:t>
      </w:r>
      <w:r w:rsidRPr="008077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(3- </w:t>
      </w:r>
      <w:r w:rsidRPr="00DD50E0">
        <w:rPr>
          <w:rFonts w:ascii="Tahoma" w:hAnsi="Tahoma" w:cs="Tahoma"/>
          <w:color w:val="000000"/>
          <w:sz w:val="24"/>
          <w:szCs w:val="24"/>
        </w:rPr>
        <w:t>Al-i İmr</w:t>
      </w:r>
      <w:r>
        <w:rPr>
          <w:rFonts w:ascii="Tahoma" w:hAnsi="Tahoma" w:cs="Tahoma"/>
          <w:color w:val="000000"/>
          <w:sz w:val="24"/>
          <w:szCs w:val="24"/>
        </w:rPr>
        <w:t>â</w:t>
      </w:r>
      <w:r w:rsidRPr="00DD50E0"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</w:rPr>
        <w:t>, 132)</w:t>
      </w:r>
    </w:p>
    <w:p w:rsidR="0054475B" w:rsidRPr="00ED096A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EA36EA">
        <w:rPr>
          <w:rFonts w:ascii="Tahoma" w:hAnsi="Tahoma" w:cs="Tahoma"/>
        </w:rPr>
        <w:t xml:space="preserve">De ki: “Eğer Allah’ı seviyorsanız bana uyun ki, Allah da sizi sevsin ve </w:t>
      </w:r>
      <w:r>
        <w:rPr>
          <w:rFonts w:ascii="Tahoma" w:hAnsi="Tahoma" w:cs="Tahoma"/>
        </w:rPr>
        <w:t xml:space="preserve">günahlarınızı bağışlasın. Çünkü </w:t>
      </w:r>
    </w:p>
    <w:p w:rsidR="0054475B" w:rsidRDefault="0054475B" w:rsidP="0054475B">
      <w:pPr>
        <w:pStyle w:val="DzMetin"/>
        <w:ind w:left="720" w:hanging="720"/>
        <w:jc w:val="both"/>
        <w:rPr>
          <w:rFonts w:ascii="Tahoma" w:hAnsi="Tahoma" w:cs="Tahoma"/>
        </w:rPr>
      </w:pPr>
      <w:r w:rsidRPr="00EA36EA">
        <w:rPr>
          <w:rFonts w:ascii="Tahoma" w:hAnsi="Tahoma" w:cs="Tahoma"/>
        </w:rPr>
        <w:t>Allah çok bağışl</w:t>
      </w:r>
      <w:r>
        <w:rPr>
          <w:rFonts w:ascii="Tahoma" w:hAnsi="Tahoma" w:cs="Tahoma"/>
        </w:rPr>
        <w:t xml:space="preserve">ayandır, çok merhamet edendir.” (3- </w:t>
      </w:r>
      <w:r w:rsidRPr="00DD50E0">
        <w:rPr>
          <w:rFonts w:ascii="Tahoma" w:hAnsi="Tahoma" w:cs="Tahoma"/>
          <w:color w:val="000000"/>
          <w:sz w:val="24"/>
          <w:szCs w:val="24"/>
        </w:rPr>
        <w:t>Al-i İmr</w:t>
      </w:r>
      <w:r>
        <w:rPr>
          <w:rFonts w:ascii="Tahoma" w:hAnsi="Tahoma" w:cs="Tahoma"/>
          <w:color w:val="000000"/>
          <w:sz w:val="24"/>
          <w:szCs w:val="24"/>
        </w:rPr>
        <w:t>â</w:t>
      </w:r>
      <w:r w:rsidRPr="00DD50E0"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</w:rPr>
        <w:t>, 31)</w:t>
      </w:r>
    </w:p>
    <w:p w:rsidR="0054475B" w:rsidRDefault="0054475B" w:rsidP="005049E1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54475B" w:rsidRDefault="0054475B" w:rsidP="005049E1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B2666E" w:rsidRDefault="00877861" w:rsidP="005049E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 w:rsidR="00563BC6">
        <w:rPr>
          <w:rFonts w:ascii="Century Schoolbook" w:hAnsi="Century Schoolbook"/>
        </w:rPr>
        <w:t>hmed</w:t>
      </w:r>
    </w:p>
    <w:p w:rsidR="005049E1" w:rsidRPr="00ED096A" w:rsidRDefault="00AA4DA5" w:rsidP="007619C8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</w:rPr>
        <w:t>“</w:t>
      </w:r>
      <w:r w:rsidRPr="00EA36EA">
        <w:rPr>
          <w:rFonts w:ascii="Tahoma" w:eastAsia="Times New Roman" w:hAnsi="Tahoma" w:cs="Tahoma"/>
        </w:rPr>
        <w:t>Hani, Meryem oğlu İsa, “Ey İsrailoğulları! Şüphesiz ben, Allah’ın size, benden önce gelen Tevrat’ı doğrulayıcı ve benden sonra gelecek, Ahmed adında bir peygamberi müjdeleyici (olarak gönderdiği) peygamberiyim” demişti</w:t>
      </w:r>
      <w:r>
        <w:rPr>
          <w:rFonts w:ascii="Tahoma" w:hAnsi="Tahoma" w:cs="Tahoma"/>
        </w:rPr>
        <w:t>…”</w:t>
      </w:r>
      <w:r w:rsidR="00E60D98">
        <w:rPr>
          <w:rFonts w:ascii="Tahoma" w:hAnsi="Tahoma" w:cs="Tahoma"/>
        </w:rPr>
        <w:t xml:space="preserve"> (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61</w:t>
      </w:r>
      <w:r w:rsidR="00E60D98">
        <w:rPr>
          <w:rFonts w:ascii="Tahoma" w:eastAsia="Times New Roman" w:hAnsi="Tahoma" w:cs="Tahoma"/>
          <w:color w:val="000000"/>
          <w:sz w:val="24"/>
          <w:szCs w:val="24"/>
        </w:rPr>
        <w:t xml:space="preserve">- 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 xml:space="preserve"> Saff</w:t>
      </w:r>
      <w:r w:rsidR="00E60D98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 xml:space="preserve"> 6</w:t>
      </w:r>
      <w:r w:rsidR="00E60D98"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034FF7" w:rsidRDefault="00034FF7" w:rsidP="00E9534B">
      <w:pPr>
        <w:pStyle w:val="DzMetin"/>
        <w:jc w:val="both"/>
        <w:rPr>
          <w:rFonts w:ascii="Tahoma" w:hAnsi="Tahoma" w:cs="Tahoma"/>
        </w:rPr>
      </w:pPr>
    </w:p>
    <w:p w:rsidR="00211C50" w:rsidRDefault="00211C50" w:rsidP="007619C8">
      <w:pPr>
        <w:rPr>
          <w:rFonts w:ascii="Tahoma" w:eastAsia="Times New Roman" w:hAnsi="Tahoma" w:cs="Tahoma"/>
        </w:rPr>
      </w:pPr>
    </w:p>
    <w:p w:rsidR="00D93A32" w:rsidRDefault="00D93A32" w:rsidP="007619C8">
      <w:pPr>
        <w:rPr>
          <w:rFonts w:ascii="Tahoma" w:eastAsia="Times New Roman" w:hAnsi="Tahoma" w:cs="Tahoma"/>
        </w:rPr>
      </w:pPr>
    </w:p>
    <w:p w:rsidR="00DA0699" w:rsidRDefault="00DA0699" w:rsidP="007619C8">
      <w:pPr>
        <w:rPr>
          <w:rFonts w:ascii="Century Schoolbook" w:hAnsi="Century Schoolbook"/>
        </w:rPr>
      </w:pPr>
    </w:p>
    <w:p w:rsidR="00164372" w:rsidRDefault="00164372" w:rsidP="00164372">
      <w:pPr>
        <w:rPr>
          <w:rFonts w:ascii="Century Schoolbook" w:hAnsi="Century Schoolbook"/>
        </w:rPr>
      </w:pPr>
      <w:r>
        <w:rPr>
          <w:rFonts w:ascii="Tahoma" w:hAnsi="Tahoma" w:cs="Tahoma"/>
        </w:rPr>
        <w:t>“</w:t>
      </w:r>
      <w:r w:rsidRPr="00EA36EA">
        <w:rPr>
          <w:rFonts w:ascii="Tahoma" w:eastAsia="Times New Roman" w:hAnsi="Tahoma" w:cs="Tahoma"/>
        </w:rPr>
        <w:t>Peygamber, mü’minlere kendi canlarından daha önce gelir. Onun eşleri de mü’minlerin analarıdır.</w:t>
      </w:r>
      <w:r>
        <w:rPr>
          <w:rFonts w:ascii="Tahoma" w:hAnsi="Tahoma" w:cs="Tahoma"/>
        </w:rPr>
        <w:t>”</w:t>
      </w:r>
      <w:r w:rsidRPr="00EA36EA">
        <w:rPr>
          <w:rFonts w:ascii="Tahoma" w:eastAsia="Times New Roman" w:hAnsi="Tahoma" w:cs="Tahoma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eastAsia="Times New Roman" w:hAnsi="Tahoma" w:cs="Tahoma"/>
        </w:rPr>
        <w:t>33</w:t>
      </w:r>
      <w:r w:rsidRPr="00EA36EA">
        <w:rPr>
          <w:rFonts w:ascii="Tahoma" w:eastAsia="Times New Roman" w:hAnsi="Tahoma" w:cs="Tahoma"/>
        </w:rPr>
        <w:t>- A</w:t>
      </w:r>
      <w:r w:rsidR="00211C50">
        <w:rPr>
          <w:rFonts w:ascii="Tahoma" w:eastAsia="Times New Roman" w:hAnsi="Tahoma" w:cs="Tahoma"/>
        </w:rPr>
        <w:t>hzâb</w:t>
      </w:r>
      <w:r>
        <w:rPr>
          <w:rFonts w:ascii="Tahoma" w:hAnsi="Tahoma" w:cs="Tahoma"/>
        </w:rPr>
        <w:t>, 6)</w:t>
      </w:r>
    </w:p>
    <w:p w:rsidR="00A220C5" w:rsidRDefault="00A220C5" w:rsidP="007619C8">
      <w:pPr>
        <w:rPr>
          <w:rFonts w:ascii="Century Schoolbook" w:hAnsi="Century Schoolbook"/>
        </w:rPr>
      </w:pPr>
    </w:p>
    <w:p w:rsidR="00A220C5" w:rsidRPr="00A220C5" w:rsidRDefault="0054475B" w:rsidP="00A220C5">
      <w:pPr>
        <w:pStyle w:val="DzMetin"/>
        <w:ind w:left="720" w:hanging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Salât</w:t>
      </w:r>
    </w:p>
    <w:p w:rsidR="00A220C5" w:rsidRDefault="00A220C5" w:rsidP="00A220C5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</w:rPr>
        <w:t>“</w:t>
      </w:r>
      <w:r w:rsidRPr="00EA36EA">
        <w:rPr>
          <w:rFonts w:ascii="Tahoma" w:eastAsia="Times New Roman" w:hAnsi="Tahoma" w:cs="Tahoma"/>
        </w:rPr>
        <w:t>Şüphesiz Allah ve melekle</w:t>
      </w:r>
      <w:r>
        <w:rPr>
          <w:rFonts w:ascii="Tahoma" w:eastAsia="Times New Roman" w:hAnsi="Tahoma" w:cs="Tahoma"/>
        </w:rPr>
        <w:t>ri Peygamber’e salât ediyorlar.</w:t>
      </w:r>
      <w:r w:rsidR="00211C50" w:rsidRPr="00EA36EA">
        <w:rPr>
          <w:rFonts w:ascii="Tahoma" w:eastAsia="Times New Roman" w:hAnsi="Tahoma" w:cs="Tahoma"/>
        </w:rPr>
        <w:t xml:space="preserve"> </w:t>
      </w:r>
      <w:r w:rsidRPr="00EA36EA">
        <w:rPr>
          <w:rFonts w:ascii="Tahoma" w:eastAsia="Times New Roman" w:hAnsi="Tahoma" w:cs="Tahoma"/>
        </w:rPr>
        <w:t>Ey iman eden</w:t>
      </w:r>
      <w:r>
        <w:rPr>
          <w:rFonts w:ascii="Tahoma" w:eastAsia="Times New Roman" w:hAnsi="Tahoma" w:cs="Tahoma"/>
        </w:rPr>
        <w:t>ler! Siz de ona salât edin, selâ</w:t>
      </w:r>
      <w:r w:rsidRPr="00EA36EA">
        <w:rPr>
          <w:rFonts w:ascii="Tahoma" w:eastAsia="Times New Roman" w:hAnsi="Tahoma" w:cs="Tahoma"/>
        </w:rPr>
        <w:t>m edin.</w:t>
      </w:r>
      <w:r>
        <w:rPr>
          <w:rFonts w:ascii="Tahoma" w:hAnsi="Tahoma" w:cs="Tahoma"/>
        </w:rPr>
        <w:t>”</w:t>
      </w:r>
      <w:r w:rsidRPr="00AF4E0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(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33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- 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Ahz</w:t>
      </w:r>
      <w:r w:rsidR="00211C50">
        <w:rPr>
          <w:rFonts w:ascii="Tahoma" w:eastAsia="Times New Roman" w:hAnsi="Tahoma" w:cs="Tahoma"/>
          <w:color w:val="000000"/>
          <w:sz w:val="24"/>
          <w:szCs w:val="24"/>
        </w:rPr>
        <w:t>â</w:t>
      </w:r>
      <w:r w:rsidRPr="00DD50E0">
        <w:rPr>
          <w:rFonts w:ascii="Tahoma" w:eastAsia="Times New Roman" w:hAnsi="Tahoma" w:cs="Tahoma"/>
          <w:color w:val="000000"/>
          <w:sz w:val="24"/>
          <w:szCs w:val="24"/>
        </w:rPr>
        <w:t>b</w:t>
      </w:r>
      <w:r>
        <w:rPr>
          <w:rFonts w:ascii="Tahoma" w:eastAsia="Times New Roman" w:hAnsi="Tahoma" w:cs="Tahoma"/>
          <w:color w:val="000000"/>
          <w:sz w:val="24"/>
          <w:szCs w:val="24"/>
        </w:rPr>
        <w:t>, 56)</w:t>
      </w:r>
    </w:p>
    <w:p w:rsidR="00A220C5" w:rsidRDefault="00A220C5" w:rsidP="007619C8">
      <w:pPr>
        <w:rPr>
          <w:rFonts w:ascii="Century Schoolbook" w:hAnsi="Century Schoolbook"/>
        </w:rPr>
      </w:pPr>
    </w:p>
    <w:p w:rsidR="007619C8" w:rsidRPr="007619C8" w:rsidRDefault="007619C8" w:rsidP="007619C8">
      <w:pPr>
        <w:rPr>
          <w:rFonts w:ascii="Calibri" w:eastAsia="Times New Roman" w:hAnsi="Calibri" w:cs="Times New Roman"/>
        </w:rPr>
      </w:pPr>
    </w:p>
    <w:p w:rsidR="00EF4BB5" w:rsidRPr="00EF4BB5" w:rsidRDefault="00EF4BB5" w:rsidP="00EF4BB5">
      <w:pPr>
        <w:rPr>
          <w:rFonts w:ascii="Calibri" w:eastAsia="Times New Roman" w:hAnsi="Calibri" w:cs="Times New Roman"/>
        </w:rPr>
      </w:pPr>
    </w:p>
    <w:p w:rsidR="00EF4BB5" w:rsidRPr="00A77FBE" w:rsidRDefault="00EF4BB5" w:rsidP="00A77FBE">
      <w:pPr>
        <w:rPr>
          <w:rFonts w:ascii="Calibri" w:eastAsia="Times New Roman" w:hAnsi="Calibri" w:cs="Times New Roman"/>
        </w:rPr>
      </w:pPr>
    </w:p>
    <w:p w:rsidR="00A77FBE" w:rsidRPr="00CE17E7" w:rsidRDefault="00A77FBE" w:rsidP="00CE17E7">
      <w:pPr>
        <w:rPr>
          <w:rFonts w:ascii="Calibri" w:eastAsia="Times New Roman" w:hAnsi="Calibri" w:cs="Times New Roman"/>
        </w:rPr>
      </w:pPr>
    </w:p>
    <w:p w:rsidR="005C4875" w:rsidRPr="005C4875" w:rsidRDefault="005C4875" w:rsidP="005C4875">
      <w:pPr>
        <w:rPr>
          <w:rFonts w:ascii="Calibri" w:eastAsia="Times New Roman" w:hAnsi="Calibri" w:cs="Times New Roman"/>
        </w:rPr>
      </w:pPr>
    </w:p>
    <w:p w:rsidR="00066280" w:rsidRPr="00066280" w:rsidRDefault="00066280" w:rsidP="00066280">
      <w:pPr>
        <w:rPr>
          <w:rFonts w:ascii="Calibri" w:eastAsia="Times New Roman" w:hAnsi="Calibri" w:cs="Times New Roman"/>
        </w:rPr>
      </w:pPr>
    </w:p>
    <w:p w:rsidR="002B49DD" w:rsidRDefault="002B49DD"/>
    <w:sectPr w:rsidR="002B49DD" w:rsidSect="00877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31E" w:rsidRDefault="0078231E" w:rsidP="006A2A4E">
      <w:pPr>
        <w:spacing w:after="0" w:line="240" w:lineRule="auto"/>
      </w:pPr>
      <w:r>
        <w:separator/>
      </w:r>
    </w:p>
  </w:endnote>
  <w:endnote w:type="continuationSeparator" w:id="1">
    <w:p w:rsidR="0078231E" w:rsidRDefault="0078231E" w:rsidP="006A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31E" w:rsidRDefault="0078231E" w:rsidP="006A2A4E">
      <w:pPr>
        <w:spacing w:after="0" w:line="240" w:lineRule="auto"/>
      </w:pPr>
      <w:r>
        <w:separator/>
      </w:r>
    </w:p>
  </w:footnote>
  <w:footnote w:type="continuationSeparator" w:id="1">
    <w:p w:rsidR="0078231E" w:rsidRDefault="0078231E" w:rsidP="006A2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C02"/>
    <w:multiLevelType w:val="hybridMultilevel"/>
    <w:tmpl w:val="4894C1B0"/>
    <w:lvl w:ilvl="0" w:tplc="C27E00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E0265"/>
    <w:multiLevelType w:val="hybridMultilevel"/>
    <w:tmpl w:val="F7C6FB66"/>
    <w:lvl w:ilvl="0" w:tplc="873EDD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49DD"/>
    <w:rsid w:val="00034FF7"/>
    <w:rsid w:val="00066280"/>
    <w:rsid w:val="00151416"/>
    <w:rsid w:val="00164372"/>
    <w:rsid w:val="001E31D0"/>
    <w:rsid w:val="001F0BF4"/>
    <w:rsid w:val="00211C50"/>
    <w:rsid w:val="0025792A"/>
    <w:rsid w:val="002B49DD"/>
    <w:rsid w:val="003C4DDE"/>
    <w:rsid w:val="004169CE"/>
    <w:rsid w:val="005049E1"/>
    <w:rsid w:val="00542147"/>
    <w:rsid w:val="0054475B"/>
    <w:rsid w:val="00563BC6"/>
    <w:rsid w:val="00584D62"/>
    <w:rsid w:val="005C4875"/>
    <w:rsid w:val="005F4688"/>
    <w:rsid w:val="00665AC9"/>
    <w:rsid w:val="00693791"/>
    <w:rsid w:val="006A2A4E"/>
    <w:rsid w:val="006A616C"/>
    <w:rsid w:val="00707ED2"/>
    <w:rsid w:val="00744FCE"/>
    <w:rsid w:val="007619C8"/>
    <w:rsid w:val="0078231E"/>
    <w:rsid w:val="008077EC"/>
    <w:rsid w:val="008772ED"/>
    <w:rsid w:val="00877861"/>
    <w:rsid w:val="008A3436"/>
    <w:rsid w:val="00A220C5"/>
    <w:rsid w:val="00A77FBE"/>
    <w:rsid w:val="00AA4DA5"/>
    <w:rsid w:val="00AE17C0"/>
    <w:rsid w:val="00AF4E04"/>
    <w:rsid w:val="00B2666E"/>
    <w:rsid w:val="00B859E0"/>
    <w:rsid w:val="00BC7F29"/>
    <w:rsid w:val="00C17F87"/>
    <w:rsid w:val="00C52D5A"/>
    <w:rsid w:val="00C9154C"/>
    <w:rsid w:val="00CE17E7"/>
    <w:rsid w:val="00CE6807"/>
    <w:rsid w:val="00D93A32"/>
    <w:rsid w:val="00DA0699"/>
    <w:rsid w:val="00DB68AD"/>
    <w:rsid w:val="00DF1035"/>
    <w:rsid w:val="00E2187A"/>
    <w:rsid w:val="00E60D98"/>
    <w:rsid w:val="00E9534B"/>
    <w:rsid w:val="00ED096A"/>
    <w:rsid w:val="00ED30B6"/>
    <w:rsid w:val="00ED7EBC"/>
    <w:rsid w:val="00EF4BB5"/>
    <w:rsid w:val="00F05589"/>
    <w:rsid w:val="00F63C1E"/>
    <w:rsid w:val="00F81FD0"/>
    <w:rsid w:val="00F8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6A2A4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6A2A4E"/>
    <w:rPr>
      <w:rFonts w:ascii="Courier New" w:eastAsia="Times New Roman" w:hAnsi="Courier New" w:cs="Courier New"/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6A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A2A4E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semiHidden/>
    <w:rsid w:val="006A2A4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861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VarsaylanParagrafYazTipi"/>
    <w:rsid w:val="00877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</dc:creator>
  <cp:lastModifiedBy>MWin7</cp:lastModifiedBy>
  <cp:revision>6</cp:revision>
  <dcterms:created xsi:type="dcterms:W3CDTF">2013-08-14T13:29:00Z</dcterms:created>
  <dcterms:modified xsi:type="dcterms:W3CDTF">2013-08-14T19:15:00Z</dcterms:modified>
</cp:coreProperties>
</file>