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37" w:rsidRDefault="00C35637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:rsidR="00B55951" w:rsidRDefault="0073450E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1.Dünya Savaşı’ndan kalma bir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hikaye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… Savaşın en kanlı günlerinden biri… Asker, en iyi arkadaşının az ileride kanlar içinde yere düştüğünü gördü. İnsanın başını bir saniye bile siperin üzerinde tutamayacağı ateş </w:t>
      </w:r>
      <w:r w:rsidR="00D41E49">
        <w:rPr>
          <w:rFonts w:asciiTheme="minorHAnsi" w:hAnsiTheme="minorHAnsi" w:cstheme="minorHAnsi"/>
          <w:i/>
          <w:sz w:val="22"/>
          <w:szCs w:val="22"/>
        </w:rPr>
        <w:t>yağmuru altındaydılar. Asker teğmene koştu.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 Teğmenim, fırlayıp arkadaşımı alıp gelebilir miyim?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“Delirdin mi?” der gibi baktı teğmen.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-Gitmeye değer mi? Arkadaşın delik deşik olmuş. Büyük olasılıkla ölmüştür bile. Kendi hayatını da tehlikeye atma.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Asker ısrarlarını sürdürüyordu.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Teğmen: 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Peki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git o zaman…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İnanılması güç bir mucize. 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>Asker o korkunç ateş yağmuru altında arkadaşına ulaştı. Onu sırtına aldı koşa koşa döndü. Birlikte siperin içine yuvarlandılar. Teğmen, kanlar içindeki askeri muayene etti. Sonra onu sipere taşıyan arkadaşına döndü: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-Sana değmez, hayatını tehlikeye atmana değmez, demiştim. Bak haklı çıktım. Zaten ölmüş.</w:t>
      </w:r>
    </w:p>
    <w:p w:rsidR="00D41E49" w:rsidRDefault="00D41E49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</w:t>
      </w:r>
      <w:r w:rsidR="00FC3453">
        <w:rPr>
          <w:rFonts w:asciiTheme="minorHAnsi" w:hAnsiTheme="minorHAnsi" w:cstheme="minorHAnsi"/>
          <w:i/>
          <w:sz w:val="22"/>
          <w:szCs w:val="22"/>
        </w:rPr>
        <w:t>Değdi teğmenim, dedi asker.</w:t>
      </w:r>
    </w:p>
    <w:p w:rsidR="00FC3453" w:rsidRDefault="00FC3453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-Nasıl değdi? , Bu adam ölmüş görmüyor musun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?,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diye cevap verdi teğmen.</w:t>
      </w:r>
    </w:p>
    <w:p w:rsidR="00FC3453" w:rsidRDefault="00FC3453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-Gene de değdi komutanım. Çünkü yanına ulaştığımda henüz yaşıyordu. Onun son sözlerini duymak dünyaya bedeldi benim için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..</w:t>
      </w:r>
      <w:proofErr w:type="gramEnd"/>
    </w:p>
    <w:p w:rsidR="00FC3453" w:rsidRDefault="00FC3453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Ve arkadaşının son sözlerini hıçkırarak tekrarladı teğmene:</w:t>
      </w:r>
    </w:p>
    <w:p w:rsidR="00164A3F" w:rsidRDefault="00164A3F" w:rsidP="00B55951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:rsidR="00FC3453" w:rsidRPr="00F14BFA" w:rsidRDefault="00FC3453" w:rsidP="00B55951">
      <w:pPr>
        <w:ind w:firstLine="708"/>
        <w:rPr>
          <w:rFonts w:asciiTheme="minorHAnsi" w:hAnsiTheme="minorHAnsi" w:cstheme="minorHAnsi"/>
          <w:b/>
          <w:i/>
          <w:sz w:val="22"/>
          <w:szCs w:val="22"/>
        </w:rPr>
      </w:pPr>
      <w:r w:rsidRPr="00F14BFA">
        <w:rPr>
          <w:rFonts w:asciiTheme="minorHAnsi" w:hAnsiTheme="minorHAnsi" w:cstheme="minorHAnsi"/>
          <w:b/>
          <w:i/>
          <w:sz w:val="22"/>
          <w:szCs w:val="22"/>
        </w:rPr>
        <w:t>“ GELECEĞİNİ BİLİYORDUM DOSTUM, GELECEĞİNİ BİLİYORDUM</w:t>
      </w:r>
      <w:proofErr w:type="gramStart"/>
      <w:r w:rsidR="00620B77">
        <w:rPr>
          <w:rFonts w:asciiTheme="minorHAnsi" w:hAnsiTheme="minorHAnsi" w:cstheme="minorHAnsi"/>
          <w:b/>
          <w:i/>
          <w:sz w:val="22"/>
          <w:szCs w:val="22"/>
        </w:rPr>
        <w:t>!!</w:t>
      </w:r>
      <w:proofErr w:type="gramEnd"/>
      <w:r w:rsidRPr="00F14BFA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2863E8" w:rsidRDefault="0042330A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40A3F" w:rsidRDefault="00C40A3F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40A3F" w:rsidRDefault="00C40A3F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C40A3F" w:rsidRDefault="00C40A3F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40A3F" w:rsidRPr="00C40A3F" w:rsidRDefault="00C40A3F" w:rsidP="00C40A3F">
      <w:pPr>
        <w:tabs>
          <w:tab w:val="left" w:pos="70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C40A3F">
        <w:rPr>
          <w:rFonts w:asciiTheme="minorHAnsi" w:hAnsiTheme="minorHAnsi" w:cstheme="minorHAnsi"/>
          <w:b/>
          <w:i/>
          <w:sz w:val="22"/>
          <w:szCs w:val="22"/>
        </w:rPr>
        <w:t xml:space="preserve">Sevgili Anne Babalar; </w:t>
      </w:r>
    </w:p>
    <w:p w:rsidR="00C40A3F" w:rsidRDefault="00C40A3F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40A3F">
        <w:rPr>
          <w:rFonts w:asciiTheme="minorHAnsi" w:hAnsiTheme="minorHAnsi" w:cstheme="minorHAnsi"/>
          <w:i/>
          <w:sz w:val="22"/>
          <w:szCs w:val="22"/>
        </w:rPr>
        <w:t>Okulumuzda yürütmekte olduğumuz Değerler Eğitimi kapsamında bu ay işleyeceğimiz konu</w:t>
      </w:r>
      <w:r w:rsidR="00620B7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20B77">
        <w:rPr>
          <w:rFonts w:asciiTheme="minorHAnsi" w:hAnsiTheme="minorHAnsi" w:cstheme="minorHAnsi"/>
          <w:b/>
          <w:i/>
          <w:sz w:val="22"/>
          <w:szCs w:val="22"/>
        </w:rPr>
        <w:t>DOSTLUK</w:t>
      </w:r>
      <w:r w:rsidR="006B1649">
        <w:rPr>
          <w:rFonts w:asciiTheme="minorHAnsi" w:hAnsiTheme="minorHAnsi" w:cstheme="minorHAnsi"/>
          <w:b/>
          <w:i/>
          <w:sz w:val="22"/>
          <w:szCs w:val="22"/>
        </w:rPr>
        <w:t xml:space="preserve"> ve KARDEŞLİK</w:t>
      </w:r>
      <w:r w:rsidR="00620B77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620B77" w:rsidRDefault="002817DB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620B77">
        <w:rPr>
          <w:rFonts w:asciiTheme="minorHAnsi" w:hAnsiTheme="minorHAnsi" w:cstheme="minorHAnsi"/>
          <w:b/>
          <w:i/>
          <w:sz w:val="22"/>
          <w:szCs w:val="22"/>
        </w:rPr>
        <w:t>Dost, onunla birlikteyken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olduğun gibi görünebileceğin, ruhunun tüm gizliliklerini ona anlatabileceğin biridir. Onunla birlikteyken kendini korumana gerek yok.” </w:t>
      </w:r>
      <w:r w:rsidRPr="002817DB">
        <w:rPr>
          <w:rFonts w:asciiTheme="minorHAnsi" w:hAnsiTheme="minorHAnsi" w:cstheme="minorHAnsi"/>
          <w:i/>
          <w:sz w:val="22"/>
          <w:szCs w:val="22"/>
        </w:rPr>
        <w:t>demiş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817DB">
        <w:rPr>
          <w:rFonts w:asciiTheme="minorHAnsi" w:hAnsiTheme="minorHAnsi" w:cstheme="minorHAnsi"/>
          <w:i/>
          <w:sz w:val="22"/>
          <w:szCs w:val="22"/>
        </w:rPr>
        <w:t xml:space="preserve">Jean </w:t>
      </w:r>
      <w:proofErr w:type="spellStart"/>
      <w:r w:rsidRPr="002817DB">
        <w:rPr>
          <w:rFonts w:asciiTheme="minorHAnsi" w:hAnsiTheme="minorHAnsi" w:cstheme="minorHAnsi"/>
          <w:i/>
          <w:sz w:val="22"/>
          <w:szCs w:val="22"/>
        </w:rPr>
        <w:t>Jacques</w:t>
      </w:r>
      <w:proofErr w:type="spellEnd"/>
      <w:r w:rsidRPr="002817DB">
        <w:rPr>
          <w:rFonts w:asciiTheme="minorHAnsi" w:hAnsiTheme="minorHAnsi" w:cstheme="minorHAnsi"/>
          <w:i/>
          <w:sz w:val="22"/>
          <w:szCs w:val="22"/>
        </w:rPr>
        <w:t xml:space="preserve"> Rousseau.</w:t>
      </w:r>
    </w:p>
    <w:p w:rsidR="002817DB" w:rsidRDefault="002817DB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Siz hiç düşündünüz mü peki dost-dostluk ne demektir diye?</w:t>
      </w:r>
      <w:r w:rsidR="000B3D0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53DE6" w:rsidRDefault="00153DE6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Dostluk, hayata dair benzer bakış</w:t>
      </w:r>
      <w:r w:rsidR="00ED52A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açıları olan </w:t>
      </w:r>
      <w:r w:rsidR="0032760B">
        <w:rPr>
          <w:rFonts w:asciiTheme="minorHAnsi" w:hAnsiTheme="minorHAnsi" w:cstheme="minorHAnsi"/>
          <w:i/>
          <w:sz w:val="22"/>
          <w:szCs w:val="22"/>
        </w:rPr>
        <w:t>insanların kurduğu arkadaşlıktır. Bir zorunluluk olmaksızın ve menfaat gözetmeksizin birbirine destek olmak,</w:t>
      </w:r>
      <w:r>
        <w:rPr>
          <w:rFonts w:asciiTheme="minorHAnsi" w:hAnsiTheme="minorHAnsi" w:cstheme="minorHAnsi"/>
          <w:i/>
          <w:sz w:val="22"/>
          <w:szCs w:val="22"/>
        </w:rPr>
        <w:t xml:space="preserve"> karşılıklı güvene ve saygıya dayalı yakınlıktır. Birbirine zor anlarında yardım edebilmek, vefalı, sı</w:t>
      </w:r>
      <w:r w:rsidR="00E56C5F">
        <w:rPr>
          <w:rFonts w:asciiTheme="minorHAnsi" w:hAnsiTheme="minorHAnsi" w:cstheme="minorHAnsi"/>
          <w:i/>
          <w:sz w:val="22"/>
          <w:szCs w:val="22"/>
        </w:rPr>
        <w:t>r</w:t>
      </w:r>
      <w:r>
        <w:rPr>
          <w:rFonts w:asciiTheme="minorHAnsi" w:hAnsiTheme="minorHAnsi" w:cstheme="minorHAnsi"/>
          <w:i/>
          <w:sz w:val="22"/>
          <w:szCs w:val="22"/>
        </w:rPr>
        <w:t xml:space="preserve">daş ve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gönüldaş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olabilmektir.</w:t>
      </w:r>
    </w:p>
    <w:p w:rsidR="00BE46CD" w:rsidRDefault="00BE46CD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37D2" w:rsidRDefault="006D37D2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D37D2" w:rsidRDefault="006D37D2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643D6" w:rsidRPr="006522EC" w:rsidRDefault="00CC10B1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22EC">
        <w:rPr>
          <w:rFonts w:asciiTheme="minorHAnsi" w:hAnsiTheme="minorHAnsi" w:cstheme="minorHAnsi"/>
          <w:b/>
          <w:i/>
          <w:sz w:val="22"/>
          <w:szCs w:val="22"/>
        </w:rPr>
        <w:t xml:space="preserve">Sizler de </w:t>
      </w:r>
      <w:r w:rsidR="006B1649">
        <w:rPr>
          <w:rFonts w:asciiTheme="minorHAnsi" w:hAnsiTheme="minorHAnsi" w:cstheme="minorHAnsi"/>
          <w:b/>
          <w:i/>
          <w:sz w:val="22"/>
          <w:szCs w:val="22"/>
        </w:rPr>
        <w:t xml:space="preserve">Dostluk ve </w:t>
      </w:r>
      <w:proofErr w:type="spellStart"/>
      <w:r w:rsidR="006B1649">
        <w:rPr>
          <w:rFonts w:asciiTheme="minorHAnsi" w:hAnsiTheme="minorHAnsi" w:cstheme="minorHAnsi"/>
          <w:b/>
          <w:i/>
          <w:sz w:val="22"/>
          <w:szCs w:val="22"/>
        </w:rPr>
        <w:t>Kardeşlik’e</w:t>
      </w:r>
      <w:proofErr w:type="spellEnd"/>
      <w:r w:rsidR="00321738" w:rsidRPr="006522EC">
        <w:rPr>
          <w:rFonts w:asciiTheme="minorHAnsi" w:hAnsiTheme="minorHAnsi" w:cstheme="minorHAnsi"/>
          <w:b/>
          <w:i/>
          <w:sz w:val="22"/>
          <w:szCs w:val="22"/>
        </w:rPr>
        <w:t xml:space="preserve"> önem veren çocuklar yetiştirmek istiyorsanız;</w:t>
      </w:r>
    </w:p>
    <w:p w:rsidR="002817DB" w:rsidRPr="006522EC" w:rsidRDefault="002817DB" w:rsidP="00C40A3F">
      <w:pPr>
        <w:tabs>
          <w:tab w:val="left" w:pos="709"/>
          <w:tab w:val="left" w:pos="993"/>
        </w:tabs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40A3F" w:rsidRDefault="006522EC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Çocuğunuza arkadaşlığın önemini anlatan yazılar ve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hikayeler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okuyun.</w:t>
      </w:r>
    </w:p>
    <w:p w:rsidR="006522EC" w:rsidRDefault="006522EC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Çocuğunuz kendine arkadaşlar </w:t>
      </w:r>
      <w:r w:rsidR="00C15BD5">
        <w:rPr>
          <w:rFonts w:asciiTheme="minorHAnsi" w:hAnsiTheme="minorHAnsi" w:cstheme="minorHAnsi"/>
          <w:i/>
          <w:sz w:val="22"/>
          <w:szCs w:val="22"/>
        </w:rPr>
        <w:t>edindiğinde onu destekleyin.</w:t>
      </w:r>
    </w:p>
    <w:p w:rsidR="00C15BD5" w:rsidRDefault="00C15BD5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Sevdiği arkadaşlarını eve davet etmesine </w:t>
      </w:r>
      <w:r w:rsidR="000979DD">
        <w:rPr>
          <w:rFonts w:asciiTheme="minorHAnsi" w:hAnsiTheme="minorHAnsi" w:cstheme="minorHAnsi"/>
          <w:i/>
          <w:sz w:val="22"/>
          <w:szCs w:val="22"/>
        </w:rPr>
        <w:t>izin verin.</w:t>
      </w:r>
    </w:p>
    <w:p w:rsidR="000979DD" w:rsidRDefault="00956AF1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İyi bir arkadaşlık için neler yapması gerektiğini ona anlatın; arkadaşlarına saygılı olmasını, onları dikkatle dinlemesini söyleyin.</w:t>
      </w:r>
    </w:p>
    <w:p w:rsidR="00956AF1" w:rsidRDefault="008B2868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Çocuğunuzu sosyalleşebileceği ortamlara yazdırın</w:t>
      </w:r>
      <w:r w:rsidR="00CA4940">
        <w:rPr>
          <w:rFonts w:asciiTheme="minorHAnsi" w:hAnsiTheme="minorHAnsi" w:cstheme="minorHAnsi"/>
          <w:i/>
          <w:sz w:val="22"/>
          <w:szCs w:val="22"/>
        </w:rPr>
        <w:t xml:space="preserve">. Bunlar spor faaliyetleri, müzik toplulukları, öğrenci </w:t>
      </w:r>
      <w:proofErr w:type="gramStart"/>
      <w:r w:rsidR="00CA4940">
        <w:rPr>
          <w:rFonts w:asciiTheme="minorHAnsi" w:hAnsiTheme="minorHAnsi" w:cstheme="minorHAnsi"/>
          <w:i/>
          <w:sz w:val="22"/>
          <w:szCs w:val="22"/>
        </w:rPr>
        <w:t>kulüpleri,</w:t>
      </w:r>
      <w:proofErr w:type="gramEnd"/>
      <w:r w:rsidR="00CA4940">
        <w:rPr>
          <w:rFonts w:asciiTheme="minorHAnsi" w:hAnsiTheme="minorHAnsi" w:cstheme="minorHAnsi"/>
          <w:i/>
          <w:sz w:val="22"/>
          <w:szCs w:val="22"/>
        </w:rPr>
        <w:t xml:space="preserve"> veya izci grupları olabilir.</w:t>
      </w:r>
      <w:r w:rsidR="00CB4FB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775C0" w:rsidRDefault="000775C0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Çocuğunuza dostluk ve arkadaşlığın arasındaki farkı anlatın.</w:t>
      </w:r>
    </w:p>
    <w:p w:rsidR="006034BF" w:rsidRDefault="00B07139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Arkadaşlarını küçümsemeyin, yargılamayın</w:t>
      </w:r>
      <w:r w:rsidR="006034BF">
        <w:rPr>
          <w:rFonts w:asciiTheme="minorHAnsi" w:hAnsiTheme="minorHAnsi" w:cstheme="minorHAnsi"/>
          <w:i/>
          <w:sz w:val="22"/>
          <w:szCs w:val="22"/>
        </w:rPr>
        <w:t>.</w:t>
      </w:r>
      <w:r w:rsidR="00235D21">
        <w:rPr>
          <w:rFonts w:asciiTheme="minorHAnsi" w:hAnsiTheme="minorHAnsi" w:cstheme="minorHAnsi"/>
          <w:i/>
          <w:sz w:val="22"/>
          <w:szCs w:val="22"/>
        </w:rPr>
        <w:t xml:space="preserve"> Bu durum çocuğunuzu incitir.</w:t>
      </w:r>
    </w:p>
    <w:p w:rsidR="000775C0" w:rsidRDefault="00CD4852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Ailesi ve arkadaşları arasında seçim yapmasını istemeyin.</w:t>
      </w:r>
    </w:p>
    <w:p w:rsidR="00235D21" w:rsidRDefault="00982EEF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Yanlış arkadaş seçimlerinde çocuğunuzu arkadaşından koparmaya çalışmayın. Bunun yerine arkadaşındaki yanlış olan davranışı nasıl düzeltebileceğiniz konusunda çocuğunuzla fikir alış verişinde bulunun.</w:t>
      </w:r>
    </w:p>
    <w:p w:rsidR="004D2B90" w:rsidRDefault="004D2B90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Çocuğunuzun arkadaşları ile yaşadığı sorunları büyütmeyin. Sorunu arkadaşı ile birlikte kendisinin çözmesi gerektiği konusunda teşvik edici olun.</w:t>
      </w:r>
    </w:p>
    <w:p w:rsidR="00761D31" w:rsidRDefault="00761D31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Çocuğunuzun duygu ve düşüncelerini anlatmasına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imkan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tanıyın. Onun da başkalarını dinlemeyi bu şekilde öğreneceğini unutmayın.</w:t>
      </w:r>
    </w:p>
    <w:p w:rsidR="00761D31" w:rsidRDefault="001C406A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Arkadaşlarının sorunlarına karşı duyarlı ol</w:t>
      </w:r>
      <w:r w:rsidR="002B52A1">
        <w:rPr>
          <w:rFonts w:asciiTheme="minorHAnsi" w:hAnsiTheme="minorHAnsi" w:cstheme="minorHAnsi"/>
          <w:i/>
          <w:sz w:val="22"/>
          <w:szCs w:val="22"/>
        </w:rPr>
        <w:t>m</w:t>
      </w:r>
      <w:r>
        <w:rPr>
          <w:rFonts w:asciiTheme="minorHAnsi" w:hAnsiTheme="minorHAnsi" w:cstheme="minorHAnsi"/>
          <w:i/>
          <w:sz w:val="22"/>
          <w:szCs w:val="22"/>
        </w:rPr>
        <w:t>asını söyleyin.</w:t>
      </w:r>
    </w:p>
    <w:p w:rsidR="001C406A" w:rsidRDefault="001C406A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Çocuğunuza güvenin. Güvenilir insan olmanın kıymetini sizinle öğrenecektir.</w:t>
      </w:r>
    </w:p>
    <w:p w:rsidR="002B52A1" w:rsidRDefault="00BA7AF3" w:rsidP="006522E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Arkadaşlarına s</w:t>
      </w:r>
      <w:r w:rsidR="002B52A1">
        <w:rPr>
          <w:rFonts w:asciiTheme="minorHAnsi" w:hAnsiTheme="minorHAnsi" w:cstheme="minorHAnsi"/>
          <w:i/>
          <w:sz w:val="22"/>
          <w:szCs w:val="22"/>
        </w:rPr>
        <w:t>aygılı olması gerektiğini de ona saygı duyarak sizler öğreteceksiniz. Unutmayın; arkadaşlarına, onların farklılıklarına, değerle</w:t>
      </w:r>
      <w:r w:rsidR="001461E1">
        <w:rPr>
          <w:rFonts w:asciiTheme="minorHAnsi" w:hAnsiTheme="minorHAnsi" w:cstheme="minorHAnsi"/>
          <w:i/>
          <w:sz w:val="22"/>
          <w:szCs w:val="22"/>
        </w:rPr>
        <w:t xml:space="preserve">rine ve </w:t>
      </w:r>
      <w:r>
        <w:rPr>
          <w:rFonts w:asciiTheme="minorHAnsi" w:hAnsiTheme="minorHAnsi" w:cstheme="minorHAnsi"/>
          <w:i/>
          <w:sz w:val="22"/>
          <w:szCs w:val="22"/>
        </w:rPr>
        <w:t>özelliklerine saygı duyması onu iyi bir DOST yapacaktır.</w:t>
      </w:r>
    </w:p>
    <w:p w:rsidR="00A340BE" w:rsidRDefault="00A340BE" w:rsidP="00A340BE">
      <w:pPr>
        <w:rPr>
          <w:rFonts w:asciiTheme="minorHAnsi" w:hAnsiTheme="minorHAnsi" w:cstheme="minorHAnsi"/>
          <w:i/>
          <w:sz w:val="22"/>
          <w:szCs w:val="22"/>
        </w:rPr>
      </w:pPr>
    </w:p>
    <w:p w:rsidR="00A340BE" w:rsidRDefault="00A340BE" w:rsidP="00A340BE">
      <w:pPr>
        <w:rPr>
          <w:rFonts w:asciiTheme="minorHAnsi" w:hAnsiTheme="minorHAnsi" w:cstheme="minorHAnsi"/>
          <w:i/>
          <w:sz w:val="22"/>
          <w:szCs w:val="22"/>
        </w:rPr>
      </w:pPr>
    </w:p>
    <w:p w:rsidR="00A340BE" w:rsidRPr="00A340BE" w:rsidRDefault="00A340BE" w:rsidP="00A340BE">
      <w:pPr>
        <w:ind w:firstLine="708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A340BE">
        <w:rPr>
          <w:rFonts w:asciiTheme="minorHAnsi" w:hAnsiTheme="minorHAnsi" w:cstheme="minorHAnsi"/>
          <w:b/>
          <w:i/>
          <w:sz w:val="22"/>
          <w:szCs w:val="22"/>
        </w:rPr>
        <w:t>Arkadaş , insanın</w:t>
      </w:r>
      <w:proofErr w:type="gramEnd"/>
      <w:r w:rsidRPr="00A340BE">
        <w:rPr>
          <w:rFonts w:asciiTheme="minorHAnsi" w:hAnsiTheme="minorHAnsi" w:cstheme="minorHAnsi"/>
          <w:b/>
          <w:i/>
          <w:sz w:val="22"/>
          <w:szCs w:val="22"/>
        </w:rPr>
        <w:t xml:space="preserve"> kendisine verdiği hediyedir.</w:t>
      </w:r>
    </w:p>
    <w:p w:rsidR="00A340BE" w:rsidRPr="00A340BE" w:rsidRDefault="00A340BE" w:rsidP="00A340BE">
      <w:pPr>
        <w:ind w:left="4248" w:firstLine="708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A340BE">
        <w:rPr>
          <w:rFonts w:asciiTheme="minorHAnsi" w:hAnsiTheme="minorHAnsi" w:cstheme="minorHAnsi"/>
          <w:b/>
          <w:i/>
          <w:sz w:val="22"/>
          <w:szCs w:val="22"/>
        </w:rPr>
        <w:t>Stevenson</w:t>
      </w:r>
      <w:proofErr w:type="spellEnd"/>
    </w:p>
    <w:p w:rsidR="00C35637" w:rsidRDefault="00C35637" w:rsidP="00C35637">
      <w:pPr>
        <w:rPr>
          <w:rFonts w:asciiTheme="minorHAnsi" w:hAnsiTheme="minorHAnsi" w:cstheme="minorHAnsi"/>
          <w:i/>
          <w:sz w:val="22"/>
          <w:szCs w:val="22"/>
        </w:rPr>
      </w:pPr>
    </w:p>
    <w:p w:rsidR="00C35637" w:rsidRDefault="00C35637" w:rsidP="00C35637">
      <w:pPr>
        <w:rPr>
          <w:rFonts w:asciiTheme="minorHAnsi" w:hAnsiTheme="minorHAnsi" w:cstheme="minorHAnsi"/>
          <w:i/>
          <w:sz w:val="22"/>
          <w:szCs w:val="22"/>
        </w:rPr>
      </w:pPr>
    </w:p>
    <w:p w:rsidR="00C35637" w:rsidRDefault="00C35637" w:rsidP="00C35637">
      <w:pPr>
        <w:rPr>
          <w:rFonts w:asciiTheme="minorHAnsi" w:hAnsiTheme="minorHAnsi" w:cstheme="minorHAnsi"/>
          <w:i/>
          <w:sz w:val="22"/>
          <w:szCs w:val="22"/>
        </w:rPr>
      </w:pPr>
    </w:p>
    <w:p w:rsidR="00C35637" w:rsidRPr="00C35637" w:rsidRDefault="00A340BE" w:rsidP="00B07139">
      <w:p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B07139">
        <w:rPr>
          <w:rFonts w:asciiTheme="minorHAnsi" w:hAnsiTheme="minorHAnsi" w:cstheme="minorHAnsi"/>
          <w:i/>
        </w:rPr>
        <w:t>İ</w:t>
      </w:r>
      <w:r w:rsidR="00C35637" w:rsidRPr="00C35637">
        <w:rPr>
          <w:rFonts w:asciiTheme="minorHAnsi" w:hAnsiTheme="minorHAnsi" w:cstheme="minorHAnsi"/>
          <w:i/>
        </w:rPr>
        <w:t>şbirliğiniz için teşekkürler…</w:t>
      </w:r>
    </w:p>
    <w:p w:rsidR="00C35637" w:rsidRDefault="00C35637" w:rsidP="00C35637">
      <w:pPr>
        <w:rPr>
          <w:rFonts w:asciiTheme="minorHAnsi" w:hAnsiTheme="minorHAnsi" w:cstheme="minorHAnsi"/>
          <w:i/>
          <w:sz w:val="22"/>
          <w:szCs w:val="22"/>
        </w:rPr>
      </w:pPr>
    </w:p>
    <w:p w:rsidR="00B07139" w:rsidRPr="00C35637" w:rsidRDefault="00B07139" w:rsidP="00C3563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bookmarkStart w:id="0" w:name="_GoBack"/>
      <w:bookmarkEnd w:id="0"/>
      <w:r w:rsidR="006B1649">
        <w:rPr>
          <w:rFonts w:asciiTheme="minorHAnsi" w:hAnsiTheme="minorHAnsi" w:cstheme="minorHAnsi"/>
          <w:i/>
          <w:sz w:val="22"/>
          <w:szCs w:val="22"/>
        </w:rPr>
        <w:t>Okul Değerler Eğitimi Komisyonu</w:t>
      </w:r>
    </w:p>
    <w:sectPr w:rsidR="00B07139" w:rsidRPr="00C35637" w:rsidSect="007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3E73"/>
    <w:multiLevelType w:val="hybridMultilevel"/>
    <w:tmpl w:val="12849E2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984789"/>
    <w:multiLevelType w:val="hybridMultilevel"/>
    <w:tmpl w:val="3C2A79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40A32"/>
    <w:multiLevelType w:val="hybridMultilevel"/>
    <w:tmpl w:val="B054FD18"/>
    <w:lvl w:ilvl="0" w:tplc="041F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55951"/>
    <w:rsid w:val="00054D42"/>
    <w:rsid w:val="000775C0"/>
    <w:rsid w:val="000979DD"/>
    <w:rsid w:val="000B3D09"/>
    <w:rsid w:val="000D67D3"/>
    <w:rsid w:val="001461E1"/>
    <w:rsid w:val="00153DE6"/>
    <w:rsid w:val="00164A3F"/>
    <w:rsid w:val="001C406A"/>
    <w:rsid w:val="002328CD"/>
    <w:rsid w:val="00235D21"/>
    <w:rsid w:val="002700AE"/>
    <w:rsid w:val="002817DB"/>
    <w:rsid w:val="002B52A1"/>
    <w:rsid w:val="00321738"/>
    <w:rsid w:val="0032760B"/>
    <w:rsid w:val="003A0F72"/>
    <w:rsid w:val="0042330A"/>
    <w:rsid w:val="004D2B90"/>
    <w:rsid w:val="005A07E7"/>
    <w:rsid w:val="006034BF"/>
    <w:rsid w:val="00620B77"/>
    <w:rsid w:val="006522EC"/>
    <w:rsid w:val="006B1649"/>
    <w:rsid w:val="006D37D2"/>
    <w:rsid w:val="0073450E"/>
    <w:rsid w:val="00761D31"/>
    <w:rsid w:val="00784058"/>
    <w:rsid w:val="008348BC"/>
    <w:rsid w:val="008B2868"/>
    <w:rsid w:val="00956AF1"/>
    <w:rsid w:val="00982EEF"/>
    <w:rsid w:val="00A340BE"/>
    <w:rsid w:val="00B07139"/>
    <w:rsid w:val="00B55951"/>
    <w:rsid w:val="00B643D6"/>
    <w:rsid w:val="00BA7AF3"/>
    <w:rsid w:val="00BE46CD"/>
    <w:rsid w:val="00C077BA"/>
    <w:rsid w:val="00C15BD5"/>
    <w:rsid w:val="00C35637"/>
    <w:rsid w:val="00C40A3F"/>
    <w:rsid w:val="00CA4940"/>
    <w:rsid w:val="00CB4FB8"/>
    <w:rsid w:val="00CC10B1"/>
    <w:rsid w:val="00CD4852"/>
    <w:rsid w:val="00D353E0"/>
    <w:rsid w:val="00D41E49"/>
    <w:rsid w:val="00DB1EA7"/>
    <w:rsid w:val="00E56C5F"/>
    <w:rsid w:val="00ED52A9"/>
    <w:rsid w:val="00F14BFA"/>
    <w:rsid w:val="00FC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MuRaTBaYHaN</dc:creator>
  <cp:lastModifiedBy>PERFECT</cp:lastModifiedBy>
  <cp:revision>2</cp:revision>
  <dcterms:created xsi:type="dcterms:W3CDTF">2012-04-02T06:28:00Z</dcterms:created>
  <dcterms:modified xsi:type="dcterms:W3CDTF">2012-04-02T06:28:00Z</dcterms:modified>
</cp:coreProperties>
</file>