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4832" w14:textId="7E4D4203" w:rsidR="004C0E48" w:rsidRPr="004C0E48" w:rsidRDefault="004C0E48" w:rsidP="004C0E48">
      <w:pPr>
        <w:pStyle w:val="IKLAR"/>
        <w:ind w:left="426" w:hanging="142"/>
        <w:jc w:val="left"/>
        <w:rPr>
          <w:b/>
          <w:bCs/>
        </w:rPr>
      </w:pPr>
      <w:r w:rsidRPr="004C0E48">
        <w:rPr>
          <w:b/>
          <w:bCs/>
        </w:rPr>
        <w:t xml:space="preserve">6. SINIF KONULARI 1. </w:t>
      </w:r>
      <w:r w:rsidRPr="004C0E48">
        <w:rPr>
          <w:b/>
          <w:bCs/>
        </w:rPr>
        <w:t xml:space="preserve">DÖNEM: </w:t>
      </w:r>
      <w:r>
        <w:rPr>
          <w:b/>
          <w:bCs/>
        </w:rPr>
        <w:br/>
      </w:r>
      <w:r w:rsidRPr="004C0E48">
        <w:rPr>
          <w:b/>
          <w:bCs/>
        </w:rPr>
        <w:t>PERFORMANS</w:t>
      </w:r>
      <w:r w:rsidRPr="004C0E48">
        <w:rPr>
          <w:b/>
          <w:bCs/>
        </w:rPr>
        <w:t xml:space="preserve">-PROJE </w:t>
      </w:r>
      <w:r>
        <w:rPr>
          <w:b/>
          <w:bCs/>
        </w:rPr>
        <w:t>ÖDEVİ</w:t>
      </w:r>
    </w:p>
    <w:p w14:paraId="15B258E5" w14:textId="77777777" w:rsidR="004C0E48" w:rsidRDefault="004C0E48" w:rsidP="004C0E48">
      <w:pPr>
        <w:pStyle w:val="IKLAR"/>
      </w:pPr>
      <w:r>
        <w:t>– Niçin ibadet ediyoruz?</w:t>
      </w:r>
    </w:p>
    <w:p w14:paraId="7608FB8A" w14:textId="77777777" w:rsidR="004C0E48" w:rsidRDefault="004C0E48" w:rsidP="004C0E48">
      <w:pPr>
        <w:pStyle w:val="IKLAR"/>
      </w:pPr>
      <w:r>
        <w:t>– Namazın insana kazandırdıkları</w:t>
      </w:r>
    </w:p>
    <w:p w14:paraId="51A6DFBB" w14:textId="77777777" w:rsidR="004C0E48" w:rsidRDefault="004C0E48" w:rsidP="004C0E48">
      <w:pPr>
        <w:pStyle w:val="IKLAR"/>
      </w:pPr>
      <w:r>
        <w:t>– Allah (cc) karşı görevlerimiz nelerdir? araştırarak yazınız.</w:t>
      </w:r>
    </w:p>
    <w:p w14:paraId="09E1F9DB" w14:textId="77777777" w:rsidR="004C0E48" w:rsidRDefault="004C0E48" w:rsidP="004C0E48">
      <w:pPr>
        <w:pStyle w:val="IKLAR"/>
      </w:pPr>
      <w:r>
        <w:t>– Namazın, İslam’daki yeri ve önemini araştırarak yazınız</w:t>
      </w:r>
    </w:p>
    <w:p w14:paraId="3D3AEFC5" w14:textId="77777777" w:rsidR="004C0E48" w:rsidRDefault="004C0E48" w:rsidP="004C0E48">
      <w:pPr>
        <w:pStyle w:val="IKLAR"/>
      </w:pPr>
      <w:r>
        <w:t>– Namaza hazırlık şartları, abdest ve çeşitleri</w:t>
      </w:r>
    </w:p>
    <w:p w14:paraId="190D2EA9" w14:textId="77777777" w:rsidR="004C0E48" w:rsidRDefault="004C0E48" w:rsidP="004C0E48">
      <w:pPr>
        <w:pStyle w:val="IKLAR"/>
      </w:pPr>
      <w:r>
        <w:t>– Namaz için abdest almanın fazilet ve faydaları.</w:t>
      </w:r>
    </w:p>
    <w:p w14:paraId="29C3D7EC" w14:textId="77777777" w:rsidR="004C0E48" w:rsidRDefault="004C0E48" w:rsidP="004C0E48">
      <w:pPr>
        <w:pStyle w:val="IKLAR"/>
      </w:pPr>
      <w:r>
        <w:t>– Ayeti kerime ve hadisi şeriflerle namazın insana kazandırdıkları</w:t>
      </w:r>
    </w:p>
    <w:p w14:paraId="593F39FF" w14:textId="77777777" w:rsidR="004C0E48" w:rsidRDefault="004C0E48" w:rsidP="004C0E48">
      <w:pPr>
        <w:pStyle w:val="IKLAR"/>
      </w:pPr>
      <w:r>
        <w:t>– Namazın faziletleri.</w:t>
      </w:r>
    </w:p>
    <w:p w14:paraId="69A0CD7E" w14:textId="77777777" w:rsidR="004C0E48" w:rsidRDefault="004C0E48" w:rsidP="004C0E48">
      <w:pPr>
        <w:pStyle w:val="IKLAR"/>
      </w:pPr>
      <w:r>
        <w:t>– Dinimizin temizliğe verdiği önemin ayet ve hadislerle açıklanması.</w:t>
      </w:r>
    </w:p>
    <w:p w14:paraId="58F83D27" w14:textId="77777777" w:rsidR="004C0E48" w:rsidRDefault="004C0E48" w:rsidP="004C0E48">
      <w:pPr>
        <w:pStyle w:val="IKLAR"/>
      </w:pPr>
      <w:r>
        <w:t>– Cemaatle namaz kılmanın önemi ve fazileti,</w:t>
      </w:r>
    </w:p>
    <w:p w14:paraId="464EEDF7" w14:textId="77777777" w:rsidR="004C0E48" w:rsidRDefault="004C0E48" w:rsidP="004C0E48">
      <w:pPr>
        <w:pStyle w:val="IKLAR"/>
      </w:pPr>
      <w:r>
        <w:t>– Cuma namazının fazilet ve önemi.</w:t>
      </w:r>
    </w:p>
    <w:p w14:paraId="5D0BECAD" w14:textId="77777777" w:rsidR="004C0E48" w:rsidRDefault="004C0E48" w:rsidP="004C0E48">
      <w:pPr>
        <w:pStyle w:val="IKLAR"/>
      </w:pPr>
      <w:r>
        <w:t>– İslam dininin hasta, yolcu ve özürlülere sağladığı kolaylıklar.</w:t>
      </w:r>
    </w:p>
    <w:p w14:paraId="2D83A1C9" w14:textId="77777777" w:rsidR="004C0E48" w:rsidRDefault="004C0E48" w:rsidP="004C0E48">
      <w:pPr>
        <w:pStyle w:val="IKLAR"/>
      </w:pPr>
      <w:r>
        <w:t>– Ayeti kerime ve hadisi şeriflerle orucun fayda ve faziletleri</w:t>
      </w:r>
    </w:p>
    <w:p w14:paraId="2DE255F1" w14:textId="77777777" w:rsidR="004C0E48" w:rsidRDefault="004C0E48" w:rsidP="004C0E48">
      <w:pPr>
        <w:pStyle w:val="IKLAR"/>
      </w:pPr>
      <w:r>
        <w:t>– Günlük beş vakit namaz ve kılınış şekilleri</w:t>
      </w:r>
    </w:p>
    <w:p w14:paraId="5F07C1AF" w14:textId="77777777" w:rsidR="004C0E48" w:rsidRDefault="004C0E48" w:rsidP="004C0E48">
      <w:pPr>
        <w:pStyle w:val="IKLAR"/>
      </w:pPr>
      <w:r>
        <w:t>– Namazın kılınış şartları</w:t>
      </w:r>
    </w:p>
    <w:p w14:paraId="479E4D30" w14:textId="77777777" w:rsidR="004C0E48" w:rsidRDefault="004C0E48" w:rsidP="004C0E48">
      <w:pPr>
        <w:pStyle w:val="IKLAR"/>
      </w:pPr>
      <w:r>
        <w:t>– Namaz çeşitleri</w:t>
      </w:r>
    </w:p>
    <w:p w14:paraId="1F03F285" w14:textId="77777777" w:rsidR="004C0E48" w:rsidRDefault="004C0E48" w:rsidP="004C0E48">
      <w:pPr>
        <w:pStyle w:val="IKLAR"/>
      </w:pPr>
      <w:r>
        <w:t>– Temizlik nedir? İlgili ayet ve hadis meallerini yazınız.</w:t>
      </w:r>
    </w:p>
    <w:p w14:paraId="757BA81D" w14:textId="77777777" w:rsidR="004C0E48" w:rsidRDefault="004C0E48" w:rsidP="004C0E48">
      <w:pPr>
        <w:pStyle w:val="IKLAR"/>
      </w:pPr>
      <w:r>
        <w:t>– Namaz surelerinin (10 sure) meallerini yazınız.</w:t>
      </w:r>
    </w:p>
    <w:p w14:paraId="23ED4B89" w14:textId="77777777" w:rsidR="004C0E48" w:rsidRDefault="004C0E48" w:rsidP="004C0E48">
      <w:pPr>
        <w:pStyle w:val="IKLAR"/>
      </w:pPr>
      <w:r>
        <w:t>– Namazın farzları ve vacipleri,</w:t>
      </w:r>
    </w:p>
    <w:p w14:paraId="617788EE" w14:textId="77777777" w:rsidR="004C0E48" w:rsidRDefault="004C0E48" w:rsidP="004C0E48">
      <w:pPr>
        <w:pStyle w:val="IKLAR"/>
      </w:pPr>
      <w:r>
        <w:t>– Namazın sünnet ve adabı,</w:t>
      </w:r>
    </w:p>
    <w:p w14:paraId="41CCFB36" w14:textId="77777777" w:rsidR="004C0E48" w:rsidRDefault="004C0E48" w:rsidP="004C0E48">
      <w:pPr>
        <w:pStyle w:val="IKLAR"/>
      </w:pPr>
      <w:r>
        <w:t>– Namazı bozan davranışlar,</w:t>
      </w:r>
    </w:p>
    <w:p w14:paraId="6FCE1DE8" w14:textId="77777777" w:rsidR="004C0E48" w:rsidRDefault="004C0E48" w:rsidP="004C0E48">
      <w:pPr>
        <w:pStyle w:val="IKLAR"/>
      </w:pPr>
      <w:r>
        <w:t>– Nafile namazlar nelerdir,</w:t>
      </w:r>
    </w:p>
    <w:p w14:paraId="515E3E92" w14:textId="77777777" w:rsidR="004C0E48" w:rsidRDefault="004C0E48" w:rsidP="004C0E48">
      <w:pPr>
        <w:pStyle w:val="IKLAR"/>
      </w:pPr>
      <w:r>
        <w:t>– İslam’ın sakınmamızı istediği kötü davranışlardan yedi tanesinin açıklanması</w:t>
      </w:r>
    </w:p>
    <w:p w14:paraId="27935975" w14:textId="77777777" w:rsidR="004C0E48" w:rsidRDefault="004C0E48" w:rsidP="004C0E48">
      <w:pPr>
        <w:pStyle w:val="IKLAR"/>
      </w:pPr>
      <w:r>
        <w:t>– İslam’ın emrettiği güzel huylardan yedi tanesinin açıklanması</w:t>
      </w:r>
    </w:p>
    <w:p w14:paraId="5ADB9EFD" w14:textId="77777777" w:rsidR="004C0E48" w:rsidRDefault="004C0E48" w:rsidP="004C0E48">
      <w:pPr>
        <w:pStyle w:val="IKLAR"/>
      </w:pPr>
      <w:r>
        <w:t xml:space="preserve">– Zararlı Alışkanlıklar </w:t>
      </w:r>
      <w:proofErr w:type="gramStart"/>
      <w:r>
        <w:t>İle</w:t>
      </w:r>
      <w:proofErr w:type="gramEnd"/>
      <w:r>
        <w:t xml:space="preserve"> Bunlardan Korunma Yolları ve Dinimizin Koyduğu Ölçüler</w:t>
      </w:r>
    </w:p>
    <w:p w14:paraId="366F46AC" w14:textId="77777777" w:rsidR="004C0E48" w:rsidRDefault="004C0E48" w:rsidP="004C0E48">
      <w:pPr>
        <w:pStyle w:val="IKLAR"/>
      </w:pPr>
      <w:r>
        <w:t>– Dinimizin sakınmamızı istediği kötü davranışlar ve bunların fert ve toplum hayatına zararları</w:t>
      </w:r>
    </w:p>
    <w:p w14:paraId="65F70A80" w14:textId="77777777" w:rsidR="004C0E48" w:rsidRDefault="004C0E48" w:rsidP="004C0E48">
      <w:pPr>
        <w:pStyle w:val="IKLAR"/>
      </w:pPr>
      <w:r>
        <w:t>– Yalan Söylemek ve Hile Yapmanın Zararları</w:t>
      </w:r>
    </w:p>
    <w:p w14:paraId="515ABE6B" w14:textId="77777777" w:rsidR="004C0E48" w:rsidRDefault="004C0E48" w:rsidP="004C0E48">
      <w:pPr>
        <w:pStyle w:val="IKLAR"/>
      </w:pPr>
      <w:r>
        <w:t>– Dinimizin Sakınmamızı İstediği Kötü Alışkanlıklar</w:t>
      </w:r>
    </w:p>
    <w:p w14:paraId="2147FA9F" w14:textId="77777777" w:rsidR="004C0E48" w:rsidRDefault="004C0E48" w:rsidP="004C0E48">
      <w:pPr>
        <w:pStyle w:val="IKLAR"/>
      </w:pPr>
      <w:r>
        <w:t>– Ahlak nedir? Güzel ahlakla ilgili 10 ayet ve 10 hadis meali yazınız.</w:t>
      </w:r>
    </w:p>
    <w:p w14:paraId="616660E1" w14:textId="77777777" w:rsidR="004C0E48" w:rsidRDefault="004C0E48" w:rsidP="004C0E48">
      <w:pPr>
        <w:pStyle w:val="IKLAR"/>
      </w:pPr>
      <w:r>
        <w:t>– Savurganlık nedir? Bireysel ve toplumsal zararları nelerdir? Araştırınız</w:t>
      </w:r>
    </w:p>
    <w:p w14:paraId="2F9F7DA4" w14:textId="77777777" w:rsidR="004C0E48" w:rsidRDefault="004C0E48" w:rsidP="004C0E48">
      <w:pPr>
        <w:pStyle w:val="IKLAR"/>
      </w:pPr>
      <w:r>
        <w:t>– Ana-Babaya karşı görevlerimiz nelerdir? Araştırarak yazınız.</w:t>
      </w:r>
    </w:p>
    <w:p w14:paraId="14A3D79E" w14:textId="77777777" w:rsidR="004C0E48" w:rsidRDefault="004C0E48" w:rsidP="004C0E48">
      <w:pPr>
        <w:pStyle w:val="IKLAR"/>
      </w:pPr>
      <w:r>
        <w:t>– Zekâtın mahiyeti ve önemi,</w:t>
      </w:r>
    </w:p>
    <w:p w14:paraId="6C939679" w14:textId="77777777" w:rsidR="004C0E48" w:rsidRDefault="004C0E48" w:rsidP="004C0E48">
      <w:pPr>
        <w:pStyle w:val="IKLAR"/>
      </w:pPr>
      <w:r>
        <w:t>– Zekâtın ödenmesi ve dağıtımı,</w:t>
      </w:r>
    </w:p>
    <w:p w14:paraId="75008422" w14:textId="77777777" w:rsidR="004C0E48" w:rsidRDefault="004C0E48" w:rsidP="004C0E48">
      <w:pPr>
        <w:pStyle w:val="IKLAR"/>
      </w:pPr>
      <w:r>
        <w:t>– Zekât vermenin adabı.</w:t>
      </w:r>
    </w:p>
    <w:p w14:paraId="2FDA0703" w14:textId="77777777" w:rsidR="004C0E48" w:rsidRDefault="004C0E48" w:rsidP="004C0E48">
      <w:pPr>
        <w:pStyle w:val="IKLAR"/>
      </w:pPr>
      <w:r>
        <w:t>– Fıtır sadakası.</w:t>
      </w:r>
    </w:p>
    <w:p w14:paraId="5A4BBEE7" w14:textId="77777777" w:rsidR="004C0E48" w:rsidRDefault="004C0E48" w:rsidP="004C0E48">
      <w:pPr>
        <w:pStyle w:val="IKLAR"/>
      </w:pPr>
      <w:r>
        <w:t>– Zekât ve Sadıka’nın bireysel ve toplumsal hayattaki önemini anlatınız.</w:t>
      </w:r>
    </w:p>
    <w:p w14:paraId="26E78254" w14:textId="77777777" w:rsidR="004C0E48" w:rsidRDefault="004C0E48" w:rsidP="004C0E48">
      <w:pPr>
        <w:pStyle w:val="IKLAR"/>
      </w:pPr>
      <w:r>
        <w:t>– Zekâtın fert ve toplum hayatındaki yeri.</w:t>
      </w:r>
    </w:p>
    <w:p w14:paraId="1A7FA543" w14:textId="77777777" w:rsidR="004C0E48" w:rsidRDefault="004C0E48" w:rsidP="004C0E48">
      <w:pPr>
        <w:pStyle w:val="IKLAR"/>
      </w:pPr>
      <w:r>
        <w:t>– Zekât nelerden verilir</w:t>
      </w:r>
    </w:p>
    <w:p w14:paraId="2DF3BF87" w14:textId="77777777" w:rsidR="004C0E48" w:rsidRDefault="004C0E48" w:rsidP="004C0E48">
      <w:pPr>
        <w:pStyle w:val="IKLAR"/>
      </w:pPr>
      <w:r>
        <w:t>– Zekât ve sadakanın sosyal yardımlaşma ve dayanışma açısından önemi</w:t>
      </w:r>
    </w:p>
    <w:p w14:paraId="7B075CC1" w14:textId="77777777" w:rsidR="004C0E48" w:rsidRDefault="004C0E48" w:rsidP="004C0E48">
      <w:pPr>
        <w:pStyle w:val="IKLAR"/>
      </w:pPr>
      <w:r>
        <w:t>– Toplumsal yardımlaşma ve yardım kurumlarımız</w:t>
      </w:r>
    </w:p>
    <w:p w14:paraId="647E5996" w14:textId="77777777" w:rsidR="004C0E48" w:rsidRDefault="004C0E48" w:rsidP="004C0E48">
      <w:pPr>
        <w:pStyle w:val="IKLAR"/>
      </w:pPr>
      <w:r>
        <w:t>– Paylaşma ve yardımlaşma ibadeti olarak zekâtın önemi.</w:t>
      </w:r>
    </w:p>
    <w:p w14:paraId="5E3FCAE6" w14:textId="77777777" w:rsidR="004C0E48" w:rsidRDefault="004C0E48" w:rsidP="004C0E48">
      <w:pPr>
        <w:pStyle w:val="IKLAR"/>
      </w:pPr>
      <w:r>
        <w:t xml:space="preserve">– Ayeti kerime ve hadisi şeriflerle </w:t>
      </w:r>
      <w:proofErr w:type="gramStart"/>
      <w:r>
        <w:t>zekatı</w:t>
      </w:r>
      <w:proofErr w:type="gramEnd"/>
      <w:r>
        <w:t>, kimler kimlere verir ve zekatın önemi</w:t>
      </w:r>
    </w:p>
    <w:p w14:paraId="5057B99D" w14:textId="77777777" w:rsidR="004C0E48" w:rsidRDefault="004C0E48" w:rsidP="004C0E48">
      <w:pPr>
        <w:pStyle w:val="IKLAR"/>
      </w:pPr>
      <w:r>
        <w:t>– Ayeti kerime ve hadisi şeriflerle Allah Resul’ünün güzel ahlakı</w:t>
      </w:r>
    </w:p>
    <w:p w14:paraId="507890A1" w14:textId="77777777" w:rsidR="004C0E48" w:rsidRDefault="004C0E48" w:rsidP="004C0E48">
      <w:pPr>
        <w:pStyle w:val="IKLAR"/>
      </w:pPr>
      <w:r>
        <w:t>– Mübarek geceler nelerdir ve nasıl değerlendirmeli?</w:t>
      </w:r>
    </w:p>
    <w:p w14:paraId="297CAA15" w14:textId="3C514D1A" w:rsidR="00C93228" w:rsidRDefault="004C0E48" w:rsidP="004C0E48">
      <w:pPr>
        <w:pStyle w:val="IKLAR"/>
      </w:pPr>
      <w:r>
        <w:t>– Kul hakkı ile ilgili ayet ve hadisler</w:t>
      </w:r>
    </w:p>
    <w:p w14:paraId="358C5F92" w14:textId="473B7A7D" w:rsidR="00D42048" w:rsidRDefault="009514A0" w:rsidP="00C93228">
      <w:pPr>
        <w:pStyle w:val="IKLAR"/>
      </w:pPr>
      <w:r>
        <w:t xml:space="preserve"> </w:t>
      </w:r>
    </w:p>
    <w:p w14:paraId="2971B890" w14:textId="77777777" w:rsidR="00D42048" w:rsidRDefault="00D42048" w:rsidP="00C93228">
      <w:pPr>
        <w:pStyle w:val="IKLAR"/>
      </w:pPr>
    </w:p>
    <w:p w14:paraId="5F5FEA33" w14:textId="77777777" w:rsidR="009514A0" w:rsidRPr="008C4D07" w:rsidRDefault="009514A0" w:rsidP="009514A0">
      <w:pPr>
        <w:jc w:val="right"/>
        <w:rPr>
          <w:rFonts w:ascii="Arial Narrow" w:hAnsi="Arial Narrow"/>
          <w:b/>
          <w:color w:val="333333"/>
        </w:rPr>
      </w:pPr>
    </w:p>
    <w:p w14:paraId="0F77B05D" w14:textId="72FE82BB" w:rsidR="009514A0" w:rsidRDefault="009514A0" w:rsidP="009514A0">
      <w:pPr>
        <w:rPr>
          <w:rFonts w:ascii="Arial Narrow" w:hAnsi="Arial Narrow"/>
          <w:color w:val="333333"/>
        </w:rPr>
      </w:pPr>
      <w:r w:rsidRPr="008C4D07">
        <w:rPr>
          <w:rFonts w:ascii="Arial Narrow" w:hAnsi="Arial Narrow"/>
          <w:color w:val="333333"/>
        </w:rPr>
        <w:t xml:space="preserve">     </w:t>
      </w:r>
    </w:p>
    <w:p w14:paraId="28EA36D9" w14:textId="72A4BEB7" w:rsidR="009514A0" w:rsidRPr="009514A0" w:rsidRDefault="009514A0" w:rsidP="009514A0">
      <w:pPr>
        <w:rPr>
          <w:rFonts w:ascii="Arial Narrow" w:hAnsi="Arial Narrow"/>
        </w:rPr>
      </w:pPr>
    </w:p>
    <w:p w14:paraId="35357861" w14:textId="5F57EB7E" w:rsidR="009514A0" w:rsidRPr="009514A0" w:rsidRDefault="009514A0" w:rsidP="009514A0">
      <w:pPr>
        <w:tabs>
          <w:tab w:val="left" w:pos="89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9514A0" w:rsidRPr="009514A0" w:rsidSect="004C0E48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142" w:footer="823" w:gutter="0"/>
      <w:cols w:num="2" w:sep="1"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8614" w14:textId="77777777" w:rsidR="002C70C9" w:rsidRDefault="002C70C9" w:rsidP="005F5359">
      <w:pPr>
        <w:spacing w:after="0" w:line="240" w:lineRule="auto"/>
      </w:pPr>
      <w:r>
        <w:separator/>
      </w:r>
    </w:p>
  </w:endnote>
  <w:endnote w:type="continuationSeparator" w:id="0">
    <w:p w14:paraId="2F552163" w14:textId="77777777" w:rsidR="002C70C9" w:rsidRDefault="002C70C9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FFF4" w14:textId="246B4FB5" w:rsidR="00FD75DF" w:rsidRDefault="009514A0">
    <w:pPr>
      <w:pStyle w:val="AltBilgi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AE0ECE3" wp14:editId="6FB7EDBC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8CEBEAF" wp14:editId="25910264">
              <wp:simplePos x="0" y="0"/>
              <wp:positionH relativeFrom="column">
                <wp:posOffset>-478155</wp:posOffset>
              </wp:positionH>
              <wp:positionV relativeFrom="paragraph">
                <wp:posOffset>37750</wp:posOffset>
              </wp:positionV>
              <wp:extent cx="7577455" cy="31115"/>
              <wp:effectExtent l="0" t="0" r="23495" b="2603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455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73FB9" id="Düz Bağlayıcı 2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269EBC6F" wp14:editId="44792519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9608" w14:textId="1D30D1D1" w:rsidR="003041F8" w:rsidRDefault="00FD75DF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AA6B55" wp14:editId="70040FDA">
              <wp:simplePos x="0" y="0"/>
              <wp:positionH relativeFrom="column">
                <wp:posOffset>241300</wp:posOffset>
              </wp:positionH>
              <wp:positionV relativeFrom="paragraph">
                <wp:posOffset>34925</wp:posOffset>
              </wp:positionV>
              <wp:extent cx="2552700" cy="393700"/>
              <wp:effectExtent l="0" t="19050" r="38100" b="44450"/>
              <wp:wrapNone/>
              <wp:docPr id="7" name="Ok: Sağ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93700"/>
                      </a:xfrm>
                      <a:prstGeom prst="rightArrow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713779" w14:textId="098F2144" w:rsidR="00525DB9" w:rsidRPr="001016DC" w:rsidRDefault="00525DB9" w:rsidP="00525DB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CEVAP ANAHTARI VE DİĞER DÖKÜ</w:t>
                          </w:r>
                          <w:r w:rsidR="001016DC"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MANLAR İÇİN TIKLAYINIZ.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A6B5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Ok: Sağ 7" o:spid="_x0000_s1026" type="#_x0000_t13" style="position:absolute;margin-left:19pt;margin-top:2.75pt;width:201pt;height: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    <v:textbox>
                <w:txbxContent>
                  <w:p w14:paraId="5B713779" w14:textId="098F2144" w:rsidR="00525DB9" w:rsidRPr="001016DC" w:rsidRDefault="00525DB9" w:rsidP="00525DB9">
                    <w:pPr>
                      <w:jc w:val="center"/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CEVAP ANAHTARI VE DİĞER DÖKÜ</w:t>
                    </w:r>
                    <w:r w:rsidR="001016DC"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MANLAR İÇİN TIKLAYINIZ.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0" locked="0" layoutInCell="1" allowOverlap="1" wp14:anchorId="0BDD286D" wp14:editId="054B9E38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</w:rPr>
      <w:drawing>
        <wp:anchor distT="0" distB="0" distL="114300" distR="114300" simplePos="0" relativeHeight="251654656" behindDoc="0" locked="0" layoutInCell="1" allowOverlap="1" wp14:anchorId="77E4EC76" wp14:editId="682A03C8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23A2" w14:textId="77777777" w:rsidR="002C70C9" w:rsidRDefault="002C70C9" w:rsidP="005F5359">
      <w:pPr>
        <w:spacing w:after="0" w:line="240" w:lineRule="auto"/>
      </w:pPr>
      <w:r>
        <w:separator/>
      </w:r>
    </w:p>
  </w:footnote>
  <w:footnote w:type="continuationSeparator" w:id="0">
    <w:p w14:paraId="4AFE3CF2" w14:textId="77777777" w:rsidR="002C70C9" w:rsidRDefault="002C70C9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18E2" w14:textId="77777777" w:rsidR="0033360E" w:rsidRDefault="0033360E" w:rsidP="00FD75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4078523">
    <w:abstractNumId w:val="10"/>
  </w:num>
  <w:num w:numId="2" w16cid:durableId="1295914490">
    <w:abstractNumId w:val="8"/>
  </w:num>
  <w:num w:numId="3" w16cid:durableId="185757379">
    <w:abstractNumId w:val="6"/>
  </w:num>
  <w:num w:numId="4" w16cid:durableId="1675187334">
    <w:abstractNumId w:val="12"/>
  </w:num>
  <w:num w:numId="5" w16cid:durableId="1685086607">
    <w:abstractNumId w:val="0"/>
  </w:num>
  <w:num w:numId="6" w16cid:durableId="2008169498">
    <w:abstractNumId w:val="7"/>
  </w:num>
  <w:num w:numId="7" w16cid:durableId="1713575735">
    <w:abstractNumId w:val="9"/>
  </w:num>
  <w:num w:numId="8" w16cid:durableId="1223520919">
    <w:abstractNumId w:val="2"/>
  </w:num>
  <w:num w:numId="9" w16cid:durableId="1639453021">
    <w:abstractNumId w:val="5"/>
  </w:num>
  <w:num w:numId="10" w16cid:durableId="1221282685">
    <w:abstractNumId w:val="3"/>
  </w:num>
  <w:num w:numId="11" w16cid:durableId="940066662">
    <w:abstractNumId w:val="11"/>
  </w:num>
  <w:num w:numId="12" w16cid:durableId="1385368072">
    <w:abstractNumId w:val="13"/>
  </w:num>
  <w:num w:numId="13" w16cid:durableId="290479387">
    <w:abstractNumId w:val="4"/>
  </w:num>
  <w:num w:numId="14" w16cid:durableId="780958478">
    <w:abstractNumId w:val="1"/>
  </w:num>
  <w:num w:numId="15" w16cid:durableId="70236339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formatting="1" w:enforcement="0"/>
  <w:defaultTabStop w:val="708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DE3"/>
    <w:rsid w:val="00024293"/>
    <w:rsid w:val="00025641"/>
    <w:rsid w:val="00031B00"/>
    <w:rsid w:val="00042C78"/>
    <w:rsid w:val="00045C88"/>
    <w:rsid w:val="00046668"/>
    <w:rsid w:val="00073E37"/>
    <w:rsid w:val="000859F0"/>
    <w:rsid w:val="000939AC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71D09"/>
    <w:rsid w:val="001775B4"/>
    <w:rsid w:val="001839B9"/>
    <w:rsid w:val="0018788B"/>
    <w:rsid w:val="001930F7"/>
    <w:rsid w:val="001A3C88"/>
    <w:rsid w:val="001B0CC4"/>
    <w:rsid w:val="001D4117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C17F9"/>
    <w:rsid w:val="003D3549"/>
    <w:rsid w:val="00433C69"/>
    <w:rsid w:val="00445B24"/>
    <w:rsid w:val="00451512"/>
    <w:rsid w:val="00475874"/>
    <w:rsid w:val="004764F6"/>
    <w:rsid w:val="004A3D19"/>
    <w:rsid w:val="004A7B74"/>
    <w:rsid w:val="004C0E48"/>
    <w:rsid w:val="00503412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67160"/>
    <w:rsid w:val="0068180A"/>
    <w:rsid w:val="006B41D2"/>
    <w:rsid w:val="006E59FF"/>
    <w:rsid w:val="007574B3"/>
    <w:rsid w:val="007847E5"/>
    <w:rsid w:val="00784824"/>
    <w:rsid w:val="00785464"/>
    <w:rsid w:val="00835B78"/>
    <w:rsid w:val="0084719A"/>
    <w:rsid w:val="00871B71"/>
    <w:rsid w:val="008C04E5"/>
    <w:rsid w:val="008D04E7"/>
    <w:rsid w:val="008E04AC"/>
    <w:rsid w:val="008F37B7"/>
    <w:rsid w:val="008F78B4"/>
    <w:rsid w:val="0090231D"/>
    <w:rsid w:val="009514A0"/>
    <w:rsid w:val="009B66D8"/>
    <w:rsid w:val="009B7502"/>
    <w:rsid w:val="009F1B5D"/>
    <w:rsid w:val="00A34057"/>
    <w:rsid w:val="00A46EC5"/>
    <w:rsid w:val="00A76B4F"/>
    <w:rsid w:val="00A82E0C"/>
    <w:rsid w:val="00A8395F"/>
    <w:rsid w:val="00AB132E"/>
    <w:rsid w:val="00AB3E68"/>
    <w:rsid w:val="00AF3985"/>
    <w:rsid w:val="00B46C9B"/>
    <w:rsid w:val="00BB2CEF"/>
    <w:rsid w:val="00C0157E"/>
    <w:rsid w:val="00C01EAF"/>
    <w:rsid w:val="00C12F61"/>
    <w:rsid w:val="00C93228"/>
    <w:rsid w:val="00CC615C"/>
    <w:rsid w:val="00CE72C5"/>
    <w:rsid w:val="00CF5642"/>
    <w:rsid w:val="00D0026A"/>
    <w:rsid w:val="00D10E57"/>
    <w:rsid w:val="00D3092C"/>
    <w:rsid w:val="00D368D9"/>
    <w:rsid w:val="00D42048"/>
    <w:rsid w:val="00D5025C"/>
    <w:rsid w:val="00D55A6A"/>
    <w:rsid w:val="00D61BC3"/>
    <w:rsid w:val="00D64C9F"/>
    <w:rsid w:val="00D73BED"/>
    <w:rsid w:val="00D87398"/>
    <w:rsid w:val="00D90CF9"/>
    <w:rsid w:val="00DB3107"/>
    <w:rsid w:val="00DD449A"/>
    <w:rsid w:val="00DF7297"/>
    <w:rsid w:val="00E321DA"/>
    <w:rsid w:val="00E41E1C"/>
    <w:rsid w:val="00E4379F"/>
    <w:rsid w:val="00E51164"/>
    <w:rsid w:val="00E64013"/>
    <w:rsid w:val="00E83D39"/>
    <w:rsid w:val="00E97ED1"/>
    <w:rsid w:val="00EA2188"/>
    <w:rsid w:val="00EC1EE4"/>
    <w:rsid w:val="00ED53B4"/>
    <w:rsid w:val="00EE31D1"/>
    <w:rsid w:val="00EF3E20"/>
    <w:rsid w:val="00EF5960"/>
    <w:rsid w:val="00F12CBF"/>
    <w:rsid w:val="00F22F19"/>
    <w:rsid w:val="00F91C21"/>
    <w:rsid w:val="00FA5890"/>
    <w:rsid w:val="00FC7B4C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7BB3"/>
  <w15:docId w15:val="{497CEA0B-59CA-4B1C-AEDB-1DE0D32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228C-9DA7-4F1B-96EC-D50025A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MASTER_DIZGI</cp:lastModifiedBy>
  <cp:revision>2</cp:revision>
  <cp:lastPrinted>2022-12-19T11:00:00Z</cp:lastPrinted>
  <dcterms:created xsi:type="dcterms:W3CDTF">2023-01-04T08:50:00Z</dcterms:created>
  <dcterms:modified xsi:type="dcterms:W3CDTF">2023-01-04T08:50:00Z</dcterms:modified>
</cp:coreProperties>
</file>