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69A8" w14:textId="3E5E48A9" w:rsidR="000913C9" w:rsidRPr="000913C9" w:rsidRDefault="000913C9" w:rsidP="000913C9">
      <w:pPr>
        <w:pStyle w:val="IKLAR"/>
        <w:ind w:left="567" w:hanging="283"/>
        <w:jc w:val="left"/>
        <w:rPr>
          <w:b/>
          <w:bCs/>
          <w:sz w:val="24"/>
          <w:szCs w:val="24"/>
        </w:rPr>
      </w:pPr>
      <w:r w:rsidRPr="000913C9">
        <w:rPr>
          <w:b/>
          <w:bCs/>
          <w:sz w:val="24"/>
          <w:szCs w:val="24"/>
        </w:rPr>
        <w:t xml:space="preserve">6. SINIF KONULARI – 2. </w:t>
      </w:r>
      <w:r w:rsidRPr="000913C9">
        <w:rPr>
          <w:b/>
          <w:bCs/>
          <w:sz w:val="24"/>
          <w:szCs w:val="24"/>
        </w:rPr>
        <w:t xml:space="preserve">DÖNEM: </w:t>
      </w:r>
      <w:r>
        <w:rPr>
          <w:b/>
          <w:bCs/>
          <w:sz w:val="24"/>
          <w:szCs w:val="24"/>
        </w:rPr>
        <w:br/>
      </w:r>
      <w:r w:rsidRPr="000913C9">
        <w:rPr>
          <w:b/>
          <w:bCs/>
          <w:sz w:val="24"/>
          <w:szCs w:val="24"/>
        </w:rPr>
        <w:t>PERFORMANS</w:t>
      </w:r>
      <w:r w:rsidRPr="000913C9">
        <w:rPr>
          <w:b/>
          <w:bCs/>
          <w:sz w:val="24"/>
          <w:szCs w:val="24"/>
        </w:rPr>
        <w:t>_PROJE ODEVİ</w:t>
      </w:r>
    </w:p>
    <w:p w14:paraId="7F942400" w14:textId="77777777" w:rsidR="000913C9" w:rsidRDefault="000913C9" w:rsidP="000913C9">
      <w:pPr>
        <w:pStyle w:val="IKLAR"/>
      </w:pPr>
      <w:r>
        <w:t>– İslam’a göre şehitlik ve gazilik</w:t>
      </w:r>
    </w:p>
    <w:p w14:paraId="71360943" w14:textId="77777777" w:rsidR="000913C9" w:rsidRDefault="000913C9" w:rsidP="000913C9">
      <w:pPr>
        <w:pStyle w:val="IKLAR"/>
      </w:pPr>
      <w:r>
        <w:t>– Hz. Peygamber (SAV)’in kısaca hayatı</w:t>
      </w:r>
    </w:p>
    <w:p w14:paraId="410E3385" w14:textId="77777777" w:rsidR="000913C9" w:rsidRDefault="000913C9" w:rsidP="000913C9">
      <w:pPr>
        <w:pStyle w:val="IKLAR"/>
      </w:pPr>
      <w:r>
        <w:t>– Hz. Muhammed(</w:t>
      </w:r>
      <w:proofErr w:type="spellStart"/>
      <w:r>
        <w:t>s.a.v</w:t>
      </w:r>
      <w:proofErr w:type="spellEnd"/>
      <w:r>
        <w:t>.)’in Hayatı – Çocukluk ve Gençlik Dönemi</w:t>
      </w:r>
    </w:p>
    <w:p w14:paraId="58DB499C" w14:textId="77777777" w:rsidR="000913C9" w:rsidRDefault="000913C9" w:rsidP="000913C9">
      <w:pPr>
        <w:pStyle w:val="IKLAR"/>
      </w:pPr>
      <w:r>
        <w:t>– Hz. Muhammed(</w:t>
      </w:r>
      <w:proofErr w:type="spellStart"/>
      <w:r>
        <w:t>s.a.v</w:t>
      </w:r>
      <w:proofErr w:type="spellEnd"/>
      <w:r>
        <w:t>.)’in Hayatı – Peygamberliği ve İslam’a Daveti.</w:t>
      </w:r>
    </w:p>
    <w:p w14:paraId="6FA3CCC5" w14:textId="77777777" w:rsidR="000913C9" w:rsidRDefault="000913C9" w:rsidP="000913C9">
      <w:pPr>
        <w:pStyle w:val="IKLAR"/>
      </w:pPr>
      <w:r>
        <w:t>– Hz. Muhammed (S.A.V.)’in Hayatı – Mekke Dönemi</w:t>
      </w:r>
    </w:p>
    <w:p w14:paraId="79F39F5E" w14:textId="77777777" w:rsidR="000913C9" w:rsidRDefault="000913C9" w:rsidP="000913C9">
      <w:pPr>
        <w:pStyle w:val="IKLAR"/>
      </w:pPr>
      <w:r>
        <w:t>– Hz. Muhammed (S.A.V.)’in Hayatı – Medine Dönemi</w:t>
      </w:r>
    </w:p>
    <w:p w14:paraId="1235D874" w14:textId="77777777" w:rsidR="000913C9" w:rsidRDefault="000913C9" w:rsidP="000913C9">
      <w:pPr>
        <w:pStyle w:val="IKLAR"/>
      </w:pPr>
      <w:r>
        <w:t>– Veda Hutbesi ve İnsan Hakları</w:t>
      </w:r>
    </w:p>
    <w:p w14:paraId="36BDA4FF" w14:textId="77777777" w:rsidR="000913C9" w:rsidRDefault="000913C9" w:rsidP="000913C9">
      <w:pPr>
        <w:pStyle w:val="IKLAR"/>
      </w:pPr>
      <w:r>
        <w:t>– Peygamberimizin Medine’ye hicreti.</w:t>
      </w:r>
    </w:p>
    <w:p w14:paraId="246F8FB9" w14:textId="77777777" w:rsidR="000913C9" w:rsidRDefault="000913C9" w:rsidP="000913C9">
      <w:pPr>
        <w:pStyle w:val="IKLAR"/>
      </w:pPr>
      <w:r>
        <w:t>– Muhacirler ile Ensâr arasında kardeşlik kurulması ve bunun önemi.</w:t>
      </w:r>
    </w:p>
    <w:p w14:paraId="66E971D0" w14:textId="77777777" w:rsidR="000913C9" w:rsidRDefault="000913C9" w:rsidP="000913C9">
      <w:pPr>
        <w:pStyle w:val="IKLAR"/>
      </w:pPr>
      <w:r>
        <w:t xml:space="preserve">– </w:t>
      </w:r>
      <w:proofErr w:type="spellStart"/>
      <w:r>
        <w:t>Vedâ</w:t>
      </w:r>
      <w:proofErr w:type="spellEnd"/>
      <w:r>
        <w:t xml:space="preserve"> hutbesi ve getirdiği prensipler.</w:t>
      </w:r>
    </w:p>
    <w:p w14:paraId="24C02EF4" w14:textId="77777777" w:rsidR="000913C9" w:rsidRDefault="000913C9" w:rsidP="000913C9">
      <w:pPr>
        <w:pStyle w:val="IKLAR"/>
      </w:pPr>
      <w:r>
        <w:t>– Peygamberimizin vefatı</w:t>
      </w:r>
    </w:p>
    <w:p w14:paraId="7BD5F9D0" w14:textId="77777777" w:rsidR="000913C9" w:rsidRDefault="000913C9" w:rsidP="000913C9">
      <w:pPr>
        <w:pStyle w:val="IKLAR"/>
      </w:pPr>
      <w:r>
        <w:t>– Hz. Muhammed in HİCRETİ nedenleri ve kazanımları.</w:t>
      </w:r>
    </w:p>
    <w:p w14:paraId="5ADDA316" w14:textId="77777777" w:rsidR="000913C9" w:rsidRDefault="000913C9" w:rsidP="000913C9">
      <w:pPr>
        <w:pStyle w:val="IKLAR"/>
      </w:pPr>
      <w:r>
        <w:t>– Kur’an’a Göre Hz. Muhammed (S.A.V.)</w:t>
      </w:r>
    </w:p>
    <w:p w14:paraId="03C66D05" w14:textId="77777777" w:rsidR="000913C9" w:rsidRDefault="000913C9" w:rsidP="000913C9">
      <w:pPr>
        <w:pStyle w:val="IKLAR"/>
      </w:pPr>
      <w:r>
        <w:t>– Ayeti Kerime ve Hadisi şeriflerle Allah Resulünün güzel ahlakı</w:t>
      </w:r>
    </w:p>
    <w:p w14:paraId="6E510D1D" w14:textId="30E73EBB" w:rsidR="000913C9" w:rsidRDefault="000913C9" w:rsidP="000913C9">
      <w:pPr>
        <w:pStyle w:val="IKLAR"/>
      </w:pPr>
      <w:r>
        <w:t xml:space="preserve">– Hz. </w:t>
      </w:r>
      <w:r>
        <w:t>Muhammed’in (</w:t>
      </w:r>
      <w:r>
        <w:t>SAV) Veda Hutbesini ve önemini yazın</w:t>
      </w:r>
    </w:p>
    <w:p w14:paraId="3671097F" w14:textId="698A5913" w:rsidR="000913C9" w:rsidRDefault="000913C9" w:rsidP="000913C9">
      <w:pPr>
        <w:pStyle w:val="IKLAR"/>
      </w:pPr>
      <w:r>
        <w:t xml:space="preserve">– Peygamber Efendimizin, çalışmakla / gayret göstermekle ilgili (en az </w:t>
      </w:r>
      <w:r>
        <w:t>20)</w:t>
      </w:r>
      <w:r>
        <w:t xml:space="preserve"> hadisini yazınız.</w:t>
      </w:r>
    </w:p>
    <w:p w14:paraId="29861FA2" w14:textId="77777777" w:rsidR="000913C9" w:rsidRDefault="000913C9" w:rsidP="000913C9">
      <w:pPr>
        <w:pStyle w:val="IKLAR"/>
      </w:pPr>
      <w:r>
        <w:t>– Peygamberimiz (sav</w:t>
      </w:r>
      <w:proofErr w:type="gramStart"/>
      <w:r>
        <w:t>)‘</w:t>
      </w:r>
      <w:proofErr w:type="gramEnd"/>
      <w:r>
        <w:t>e karşı görevlerimiz nelerdir? Araştırarak yazınız.</w:t>
      </w:r>
    </w:p>
    <w:p w14:paraId="1978632B" w14:textId="6E4F75F5" w:rsidR="000913C9" w:rsidRDefault="000913C9" w:rsidP="000913C9">
      <w:pPr>
        <w:pStyle w:val="IKLAR"/>
      </w:pPr>
      <w:r>
        <w:t xml:space="preserve">– Hz. </w:t>
      </w:r>
      <w:r>
        <w:t>Muhammed (</w:t>
      </w:r>
      <w:r>
        <w:t xml:space="preserve">sav)’in Ahlakını </w:t>
      </w:r>
      <w:r>
        <w:t>araştırınız.</w:t>
      </w:r>
    </w:p>
    <w:p w14:paraId="3A812FE1" w14:textId="77777777" w:rsidR="000913C9" w:rsidRDefault="000913C9" w:rsidP="000913C9">
      <w:pPr>
        <w:pStyle w:val="IKLAR"/>
      </w:pPr>
      <w:r>
        <w:t>– Hz. Peygamber (SAV)’in mescidi ve sosyal işlevi.</w:t>
      </w:r>
    </w:p>
    <w:p w14:paraId="09169A9E" w14:textId="77777777" w:rsidR="000913C9" w:rsidRDefault="000913C9" w:rsidP="000913C9">
      <w:pPr>
        <w:pStyle w:val="IKLAR"/>
      </w:pPr>
      <w:r>
        <w:t>– Medine döneminde eğitim ve öğretim etkinlikleri</w:t>
      </w:r>
    </w:p>
    <w:p w14:paraId="433644A3" w14:textId="0C8026D5" w:rsidR="000913C9" w:rsidRDefault="000913C9" w:rsidP="000913C9">
      <w:pPr>
        <w:pStyle w:val="IKLAR"/>
      </w:pPr>
      <w:r>
        <w:t xml:space="preserve">– Hz. </w:t>
      </w:r>
      <w:r>
        <w:t>Muhammed (</w:t>
      </w:r>
      <w:r>
        <w:t>sav)’in insani yönü</w:t>
      </w:r>
    </w:p>
    <w:p w14:paraId="13F4059F" w14:textId="29552CD4" w:rsidR="000913C9" w:rsidRDefault="000913C9" w:rsidP="000913C9">
      <w:pPr>
        <w:pStyle w:val="IKLAR"/>
      </w:pPr>
      <w:r>
        <w:t xml:space="preserve">– Hz. </w:t>
      </w:r>
      <w:r>
        <w:t>Muhammed (</w:t>
      </w:r>
      <w:r>
        <w:t>sav)’in peygamberlik yönü.</w:t>
      </w:r>
    </w:p>
    <w:p w14:paraId="13886787" w14:textId="77777777" w:rsidR="000913C9" w:rsidRDefault="000913C9" w:rsidP="000913C9">
      <w:pPr>
        <w:pStyle w:val="IKLAR"/>
      </w:pPr>
      <w:r>
        <w:t>– İslam dininin ilime verdiği önem ve ilimle ilgili ayet ve hadisler.</w:t>
      </w:r>
    </w:p>
    <w:p w14:paraId="72F85372" w14:textId="77777777" w:rsidR="000913C9" w:rsidRDefault="000913C9" w:rsidP="000913C9">
      <w:pPr>
        <w:pStyle w:val="IKLAR"/>
      </w:pPr>
      <w:r>
        <w:t>– Ayeti Kerime ve Hadisi şeriflerle Ana-Baba hakkı</w:t>
      </w:r>
    </w:p>
    <w:p w14:paraId="3BA63F77" w14:textId="77777777" w:rsidR="000913C9" w:rsidRDefault="000913C9" w:rsidP="000913C9">
      <w:pPr>
        <w:pStyle w:val="IKLAR"/>
      </w:pPr>
      <w:r>
        <w:t>– Dört Büyük Kutsal Kitap</w:t>
      </w:r>
    </w:p>
    <w:p w14:paraId="73DD863A" w14:textId="77777777" w:rsidR="000913C9" w:rsidRDefault="000913C9" w:rsidP="000913C9">
      <w:pPr>
        <w:pStyle w:val="IKLAR"/>
      </w:pPr>
      <w:r>
        <w:t>– Kutsal Kitaplardan Öğütler</w:t>
      </w:r>
    </w:p>
    <w:p w14:paraId="147362A6" w14:textId="77777777" w:rsidR="000913C9" w:rsidRDefault="000913C9" w:rsidP="000913C9">
      <w:pPr>
        <w:pStyle w:val="IKLAR"/>
      </w:pPr>
      <w:r>
        <w:t>– Kuranı Kerim’in dini hayatımızdaki önemini araştırınız.</w:t>
      </w:r>
    </w:p>
    <w:p w14:paraId="299C2C49" w14:textId="77777777" w:rsidR="000913C9" w:rsidRDefault="000913C9" w:rsidP="000913C9">
      <w:pPr>
        <w:pStyle w:val="IKLAR"/>
      </w:pPr>
      <w:r>
        <w:t>– Sevgi ve Barış Dini Olarak İslam</w:t>
      </w:r>
    </w:p>
    <w:p w14:paraId="675BA5EA" w14:textId="77777777" w:rsidR="000913C9" w:rsidRDefault="000913C9" w:rsidP="000913C9">
      <w:pPr>
        <w:pStyle w:val="IKLAR"/>
      </w:pPr>
      <w:r>
        <w:t>– Kuranı Kerim’in dini hayatımızdaki yeri ve önemini araştırınız.</w:t>
      </w:r>
    </w:p>
    <w:p w14:paraId="41F8E118" w14:textId="0D2249C4" w:rsidR="000913C9" w:rsidRDefault="000913C9" w:rsidP="000913C9">
      <w:pPr>
        <w:pStyle w:val="IKLAR"/>
      </w:pPr>
      <w:r>
        <w:t xml:space="preserve">– Kuranı Kerim’de </w:t>
      </w:r>
      <w:r>
        <w:t>Hz.</w:t>
      </w:r>
      <w:r>
        <w:t xml:space="preserve"> Muhammed (SAV) nasıl anlatılıyor?</w:t>
      </w:r>
    </w:p>
    <w:p w14:paraId="03E01C74" w14:textId="77777777" w:rsidR="000913C9" w:rsidRDefault="000913C9" w:rsidP="000913C9">
      <w:pPr>
        <w:pStyle w:val="IKLAR"/>
      </w:pPr>
      <w:r>
        <w:t>– Kuran-ı Kerim’e karşı görevlerimiz nelerdir? Araştırarak yazınız.</w:t>
      </w:r>
    </w:p>
    <w:p w14:paraId="47B05399" w14:textId="77777777" w:rsidR="000913C9" w:rsidRDefault="000913C9" w:rsidP="000913C9">
      <w:pPr>
        <w:pStyle w:val="IKLAR"/>
      </w:pPr>
      <w:r>
        <w:t>– İslam’ın “kitap” anlayışını araştırınız.</w:t>
      </w:r>
    </w:p>
    <w:p w14:paraId="5283FD08" w14:textId="77777777" w:rsidR="000913C9" w:rsidRDefault="000913C9" w:rsidP="000913C9">
      <w:pPr>
        <w:pStyle w:val="IKLAR"/>
      </w:pPr>
      <w:r>
        <w:t>– Kutsal Kitaplar ve Kur’an’ı Diğer Kutsal Kitaplardan Ayıran Özellikler,</w:t>
      </w:r>
    </w:p>
    <w:p w14:paraId="2C8EFDB0" w14:textId="77777777" w:rsidR="000913C9" w:rsidRDefault="000913C9" w:rsidP="000913C9">
      <w:pPr>
        <w:pStyle w:val="IKLAR"/>
      </w:pPr>
      <w:r>
        <w:t>– İlâhî Kitap Kavramı,</w:t>
      </w:r>
    </w:p>
    <w:p w14:paraId="04A7245B" w14:textId="77777777" w:rsidR="000913C9" w:rsidRDefault="000913C9" w:rsidP="000913C9">
      <w:pPr>
        <w:pStyle w:val="IKLAR"/>
      </w:pPr>
      <w:r>
        <w:t xml:space="preserve">– Kitaplara İman, Kitaplar: </w:t>
      </w:r>
      <w:proofErr w:type="spellStart"/>
      <w:r>
        <w:t>Suhuf</w:t>
      </w:r>
      <w:proofErr w:type="spellEnd"/>
      <w:r>
        <w:t>, Tevrat, Zebur, İncil ve Kur’an.</w:t>
      </w:r>
    </w:p>
    <w:p w14:paraId="1B2A5B40" w14:textId="77777777" w:rsidR="000913C9" w:rsidRDefault="000913C9" w:rsidP="000913C9">
      <w:pPr>
        <w:pStyle w:val="IKLAR"/>
      </w:pPr>
      <w:r>
        <w:t>– Fil Suresi ve Anlamı</w:t>
      </w:r>
    </w:p>
    <w:p w14:paraId="42FB75D3" w14:textId="77777777" w:rsidR="000913C9" w:rsidRDefault="000913C9" w:rsidP="000913C9">
      <w:pPr>
        <w:pStyle w:val="IKLAR"/>
      </w:pPr>
      <w:r>
        <w:t xml:space="preserve">– </w:t>
      </w:r>
      <w:proofErr w:type="spellStart"/>
      <w:r>
        <w:t>Felak</w:t>
      </w:r>
      <w:proofErr w:type="spellEnd"/>
      <w:r>
        <w:t xml:space="preserve"> Suresi ve Anlamı</w:t>
      </w:r>
    </w:p>
    <w:p w14:paraId="358C5F92" w14:textId="43E3F5BF" w:rsidR="00D42048" w:rsidRDefault="000913C9" w:rsidP="000913C9">
      <w:pPr>
        <w:pStyle w:val="IKLAR"/>
      </w:pPr>
      <w:r>
        <w:t xml:space="preserve">– </w:t>
      </w:r>
      <w:proofErr w:type="spellStart"/>
      <w:r>
        <w:t>Nasr</w:t>
      </w:r>
      <w:proofErr w:type="spellEnd"/>
      <w:r>
        <w:t xml:space="preserve"> Suresi ve Anlamı</w:t>
      </w:r>
    </w:p>
    <w:p w14:paraId="2971B890" w14:textId="77777777" w:rsidR="00D42048" w:rsidRDefault="00D42048" w:rsidP="00C93228">
      <w:pPr>
        <w:pStyle w:val="IKLAR"/>
      </w:pPr>
    </w:p>
    <w:p w14:paraId="5F5FEA33" w14:textId="77777777" w:rsidR="009514A0" w:rsidRPr="008C4D07" w:rsidRDefault="009514A0" w:rsidP="009514A0">
      <w:pPr>
        <w:jc w:val="right"/>
        <w:rPr>
          <w:rFonts w:ascii="Arial Narrow" w:hAnsi="Arial Narrow"/>
          <w:b/>
          <w:color w:val="333333"/>
        </w:rPr>
      </w:pPr>
    </w:p>
    <w:p w14:paraId="0F77B05D" w14:textId="72FE82BB" w:rsidR="009514A0" w:rsidRDefault="009514A0" w:rsidP="009514A0">
      <w:pPr>
        <w:rPr>
          <w:rFonts w:ascii="Arial Narrow" w:hAnsi="Arial Narrow"/>
          <w:color w:val="333333"/>
        </w:rPr>
      </w:pPr>
      <w:r w:rsidRPr="008C4D07">
        <w:rPr>
          <w:rFonts w:ascii="Arial Narrow" w:hAnsi="Arial Narrow"/>
          <w:color w:val="333333"/>
        </w:rPr>
        <w:t xml:space="preserve">     </w:t>
      </w:r>
    </w:p>
    <w:p w14:paraId="28EA36D9" w14:textId="72A4BEB7" w:rsidR="009514A0" w:rsidRPr="009514A0" w:rsidRDefault="009514A0" w:rsidP="009514A0">
      <w:pPr>
        <w:rPr>
          <w:rFonts w:ascii="Arial Narrow" w:hAnsi="Arial Narrow"/>
        </w:rPr>
      </w:pPr>
    </w:p>
    <w:p w14:paraId="35357861" w14:textId="5F57EB7E" w:rsidR="009514A0" w:rsidRPr="009514A0" w:rsidRDefault="009514A0" w:rsidP="009514A0">
      <w:pPr>
        <w:tabs>
          <w:tab w:val="left" w:pos="89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9514A0" w:rsidRPr="009514A0" w:rsidSect="004C0E48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142" w:footer="823" w:gutter="0"/>
      <w:cols w:num="2" w:sep="1"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614" w14:textId="77777777" w:rsidR="002C70C9" w:rsidRDefault="002C70C9" w:rsidP="005F5359">
      <w:pPr>
        <w:spacing w:after="0" w:line="240" w:lineRule="auto"/>
      </w:pPr>
      <w:r>
        <w:separator/>
      </w:r>
    </w:p>
  </w:endnote>
  <w:endnote w:type="continuationSeparator" w:id="0">
    <w:p w14:paraId="2F552163" w14:textId="77777777" w:rsidR="002C70C9" w:rsidRDefault="002C70C9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FF4" w14:textId="246B4FB5" w:rsidR="00FD75DF" w:rsidRDefault="009514A0">
    <w:pPr>
      <w:pStyle w:val="AltBilgi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AE0ECE3" wp14:editId="6FB7EDBC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8CEBEAF" wp14:editId="25910264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67F55" id="Düz Bağlayıcı 2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269EBC6F" wp14:editId="4479251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608" w14:textId="1D30D1D1" w:rsidR="003041F8" w:rsidRDefault="00FD75DF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AA6B55" wp14:editId="70040FDA">
              <wp:simplePos x="0" y="0"/>
              <wp:positionH relativeFrom="column">
                <wp:posOffset>241300</wp:posOffset>
              </wp:positionH>
              <wp:positionV relativeFrom="paragraph">
                <wp:posOffset>34925</wp:posOffset>
              </wp:positionV>
              <wp:extent cx="2552700" cy="393700"/>
              <wp:effectExtent l="0" t="19050" r="38100" b="44450"/>
              <wp:wrapNone/>
              <wp:docPr id="7" name="Ok: Sağ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93700"/>
                      </a:xfrm>
                      <a:prstGeom prst="rightArrow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13779" w14:textId="098F2144" w:rsidR="00525DB9" w:rsidRPr="001016DC" w:rsidRDefault="00525DB9" w:rsidP="00525DB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CEVAP ANAHTARI VE DİĞER DÖKÜ</w:t>
                          </w:r>
                          <w:r w:rsidR="001016DC"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MANLAR İÇİN TIKLAYINIZ.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A6B5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Ok: Sağ 7" o:spid="_x0000_s1026" type="#_x0000_t13" style="position:absolute;margin-left:19pt;margin-top:2.75pt;width:201pt;height: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    <v:textbox>
                <w:txbxContent>
                  <w:p w14:paraId="5B713779" w14:textId="098F2144" w:rsidR="00525DB9" w:rsidRPr="001016DC" w:rsidRDefault="00525DB9" w:rsidP="00525DB9">
                    <w:pPr>
                      <w:jc w:val="center"/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CEVAP ANAHTARI VE DİĞER DÖKÜ</w:t>
                    </w:r>
                    <w:r w:rsidR="001016DC"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MANLAR İÇİN TIKLAYINIZ.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0" locked="0" layoutInCell="1" allowOverlap="1" wp14:anchorId="0BDD286D" wp14:editId="054B9E38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</w:rPr>
      <w:drawing>
        <wp:anchor distT="0" distB="0" distL="114300" distR="114300" simplePos="0" relativeHeight="251654656" behindDoc="0" locked="0" layoutInCell="1" allowOverlap="1" wp14:anchorId="77E4EC76" wp14:editId="682A03C8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23A2" w14:textId="77777777" w:rsidR="002C70C9" w:rsidRDefault="002C70C9" w:rsidP="005F5359">
      <w:pPr>
        <w:spacing w:after="0" w:line="240" w:lineRule="auto"/>
      </w:pPr>
      <w:r>
        <w:separator/>
      </w:r>
    </w:p>
  </w:footnote>
  <w:footnote w:type="continuationSeparator" w:id="0">
    <w:p w14:paraId="4AFE3CF2" w14:textId="77777777" w:rsidR="002C70C9" w:rsidRDefault="002C70C9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18E2" w14:textId="77777777" w:rsidR="0033360E" w:rsidRDefault="0033360E" w:rsidP="00FD75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4078523">
    <w:abstractNumId w:val="10"/>
  </w:num>
  <w:num w:numId="2" w16cid:durableId="1295914490">
    <w:abstractNumId w:val="8"/>
  </w:num>
  <w:num w:numId="3" w16cid:durableId="185757379">
    <w:abstractNumId w:val="6"/>
  </w:num>
  <w:num w:numId="4" w16cid:durableId="1675187334">
    <w:abstractNumId w:val="12"/>
  </w:num>
  <w:num w:numId="5" w16cid:durableId="1685086607">
    <w:abstractNumId w:val="0"/>
  </w:num>
  <w:num w:numId="6" w16cid:durableId="2008169498">
    <w:abstractNumId w:val="7"/>
  </w:num>
  <w:num w:numId="7" w16cid:durableId="1713575735">
    <w:abstractNumId w:val="9"/>
  </w:num>
  <w:num w:numId="8" w16cid:durableId="1223520919">
    <w:abstractNumId w:val="2"/>
  </w:num>
  <w:num w:numId="9" w16cid:durableId="1639453021">
    <w:abstractNumId w:val="5"/>
  </w:num>
  <w:num w:numId="10" w16cid:durableId="1221282685">
    <w:abstractNumId w:val="3"/>
  </w:num>
  <w:num w:numId="11" w16cid:durableId="940066662">
    <w:abstractNumId w:val="11"/>
  </w:num>
  <w:num w:numId="12" w16cid:durableId="1385368072">
    <w:abstractNumId w:val="13"/>
  </w:num>
  <w:num w:numId="13" w16cid:durableId="290479387">
    <w:abstractNumId w:val="4"/>
  </w:num>
  <w:num w:numId="14" w16cid:durableId="780958478">
    <w:abstractNumId w:val="1"/>
  </w:num>
  <w:num w:numId="15" w16cid:durableId="70236339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formatting="1" w:enforcement="0"/>
  <w:defaultTabStop w:val="708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13C9"/>
    <w:rsid w:val="000939AC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433C69"/>
    <w:rsid w:val="00445B24"/>
    <w:rsid w:val="00451512"/>
    <w:rsid w:val="00475874"/>
    <w:rsid w:val="004764F6"/>
    <w:rsid w:val="004A3D19"/>
    <w:rsid w:val="004A7B74"/>
    <w:rsid w:val="004C0E48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41D2"/>
    <w:rsid w:val="006E59FF"/>
    <w:rsid w:val="007574B3"/>
    <w:rsid w:val="007847E5"/>
    <w:rsid w:val="00784824"/>
    <w:rsid w:val="00785464"/>
    <w:rsid w:val="00835B78"/>
    <w:rsid w:val="0084719A"/>
    <w:rsid w:val="00871B71"/>
    <w:rsid w:val="008C04E5"/>
    <w:rsid w:val="008D04E7"/>
    <w:rsid w:val="008E04AC"/>
    <w:rsid w:val="008F37B7"/>
    <w:rsid w:val="008F78B4"/>
    <w:rsid w:val="0090231D"/>
    <w:rsid w:val="009514A0"/>
    <w:rsid w:val="009B66D8"/>
    <w:rsid w:val="009B7502"/>
    <w:rsid w:val="009F1B5D"/>
    <w:rsid w:val="00A34057"/>
    <w:rsid w:val="00A46EC5"/>
    <w:rsid w:val="00A76B4F"/>
    <w:rsid w:val="00A82E0C"/>
    <w:rsid w:val="00A8395F"/>
    <w:rsid w:val="00AB132E"/>
    <w:rsid w:val="00AB3E68"/>
    <w:rsid w:val="00AF3985"/>
    <w:rsid w:val="00B46C9B"/>
    <w:rsid w:val="00BB2CEF"/>
    <w:rsid w:val="00C0157E"/>
    <w:rsid w:val="00C01EAF"/>
    <w:rsid w:val="00C12F61"/>
    <w:rsid w:val="00C93228"/>
    <w:rsid w:val="00CC615C"/>
    <w:rsid w:val="00CE72C5"/>
    <w:rsid w:val="00CF5642"/>
    <w:rsid w:val="00D0026A"/>
    <w:rsid w:val="00D10E57"/>
    <w:rsid w:val="00D3092C"/>
    <w:rsid w:val="00D368D9"/>
    <w:rsid w:val="00D42048"/>
    <w:rsid w:val="00D5025C"/>
    <w:rsid w:val="00D55A6A"/>
    <w:rsid w:val="00D61BC3"/>
    <w:rsid w:val="00D64C9F"/>
    <w:rsid w:val="00D73BED"/>
    <w:rsid w:val="00D87398"/>
    <w:rsid w:val="00D90CF9"/>
    <w:rsid w:val="00DB3107"/>
    <w:rsid w:val="00DD449A"/>
    <w:rsid w:val="00DF7297"/>
    <w:rsid w:val="00E321DA"/>
    <w:rsid w:val="00E41E1C"/>
    <w:rsid w:val="00E4379F"/>
    <w:rsid w:val="00E51164"/>
    <w:rsid w:val="00E64013"/>
    <w:rsid w:val="00E83D39"/>
    <w:rsid w:val="00E97ED1"/>
    <w:rsid w:val="00EA2188"/>
    <w:rsid w:val="00EC1EE4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7BB3"/>
  <w15:docId w15:val="{497CEA0B-59CA-4B1C-AEDB-1DE0D32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228C-9DA7-4F1B-96EC-D50025A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MASTER_DIZGI</cp:lastModifiedBy>
  <cp:revision>2</cp:revision>
  <cp:lastPrinted>2022-12-19T11:00:00Z</cp:lastPrinted>
  <dcterms:created xsi:type="dcterms:W3CDTF">2023-01-04T08:52:00Z</dcterms:created>
  <dcterms:modified xsi:type="dcterms:W3CDTF">2023-01-04T08:52:00Z</dcterms:modified>
</cp:coreProperties>
</file>