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CF0965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</w:t>
      </w:r>
      <w:r w:rsidR="00E34BF2">
        <w:rPr>
          <w:rFonts w:asciiTheme="majorHAnsi" w:hAnsiTheme="majorHAnsi"/>
          <w:color w:val="7030A0"/>
          <w:sz w:val="24"/>
          <w:szCs w:val="24"/>
        </w:rPr>
        <w:t>2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E34BF2">
        <w:rPr>
          <w:rFonts w:asciiTheme="majorHAnsi" w:hAnsiTheme="majorHAnsi"/>
          <w:color w:val="7030A0"/>
          <w:sz w:val="24"/>
          <w:szCs w:val="24"/>
        </w:rPr>
        <w:t>İSLAM KÜLTÜR VE MEDENİYETİ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E34BF2" w:rsidRDefault="00234878" w:rsidP="00E34BF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E34BF2">
        <w:t>● Bir milletin dinî, ahlaki, hukuki, iktisadi, lisani, akli birikimlerinin bir bütünüdür. (Ziya Gökalp)</w:t>
      </w:r>
    </w:p>
    <w:p w:rsidR="00E34BF2" w:rsidRDefault="00E34BF2" w:rsidP="00E34BF2">
      <w:pPr>
        <w:pStyle w:val="AralkYok"/>
      </w:pPr>
      <w:r>
        <w:t xml:space="preserve">● İnsanın kendini ve tabiatı idare etme yoluyla meydana getirdiği eserlerdir. (A. </w:t>
      </w:r>
      <w:proofErr w:type="spellStart"/>
      <w:r>
        <w:t>Young</w:t>
      </w:r>
      <w:proofErr w:type="spellEnd"/>
      <w:r>
        <w:t>)</w:t>
      </w:r>
    </w:p>
    <w:p w:rsidR="00E34BF2" w:rsidRDefault="00E34BF2" w:rsidP="00E34BF2">
      <w:pPr>
        <w:pStyle w:val="AralkYok"/>
      </w:pPr>
      <w:r>
        <w:t>● Toplumsal olarak öğretilip yeni kuşaklara aşılanan davranışlardır. (</w:t>
      </w:r>
      <w:proofErr w:type="spellStart"/>
      <w:r>
        <w:t>Alfred</w:t>
      </w:r>
      <w:proofErr w:type="spellEnd"/>
      <w:r>
        <w:t xml:space="preserve"> </w:t>
      </w:r>
      <w:proofErr w:type="spellStart"/>
      <w:r>
        <w:t>Tozzer</w:t>
      </w:r>
      <w:proofErr w:type="spellEnd"/>
      <w:r>
        <w:t>)</w:t>
      </w:r>
    </w:p>
    <w:p w:rsidR="00E34BF2" w:rsidRDefault="00E34BF2" w:rsidP="00E34BF2">
      <w:pPr>
        <w:pStyle w:val="AralkYok"/>
      </w:pPr>
      <w:r>
        <w:t>● A</w:t>
      </w:r>
      <w:r>
        <w:t xml:space="preserve">slında herhangi bir toplumun dininin vücut bulmuş şeklidir. (Thomas </w:t>
      </w:r>
      <w:proofErr w:type="spellStart"/>
      <w:r>
        <w:t>Stearns</w:t>
      </w:r>
      <w:proofErr w:type="spellEnd"/>
      <w:r>
        <w:t xml:space="preserve"> Eliot)</w:t>
      </w:r>
    </w:p>
    <w:p w:rsidR="00E34BF2" w:rsidRDefault="00E34BF2" w:rsidP="00E34BF2">
      <w:pPr>
        <w:pStyle w:val="AralkYok"/>
      </w:pPr>
      <w:r>
        <w:t>● Refleks ya da içgüdü haricinde insanın yaptığı gözlenebilir her davranış, doğada ve toplum hayatı</w:t>
      </w:r>
    </w:p>
    <w:p w:rsidR="00E34BF2" w:rsidRDefault="00E34BF2" w:rsidP="00E34BF2">
      <w:pPr>
        <w:pStyle w:val="AralkYok"/>
      </w:pPr>
      <w:proofErr w:type="gramStart"/>
      <w:r>
        <w:t>içinde</w:t>
      </w:r>
      <w:proofErr w:type="gramEnd"/>
      <w:r>
        <w:t xml:space="preserve"> meydana getirdiği her türlü eserdir. Kı</w:t>
      </w:r>
      <w:r>
        <w:t>saca insan ürünü olan her oluşumdur</w:t>
      </w:r>
      <w:r>
        <w:t xml:space="preserve">. </w:t>
      </w:r>
      <w:proofErr w:type="gramStart"/>
      <w:r>
        <w:t>(</w:t>
      </w:r>
      <w:proofErr w:type="gramEnd"/>
      <w:r>
        <w:t>Yılmaz</w:t>
      </w:r>
    </w:p>
    <w:p w:rsidR="00234878" w:rsidRDefault="00E34BF2" w:rsidP="00E34BF2">
      <w:pPr>
        <w:pStyle w:val="AralkYok"/>
      </w:pPr>
      <w:proofErr w:type="spellStart"/>
      <w:r>
        <w:t>Özakpınar</w:t>
      </w:r>
      <w:proofErr w:type="spellEnd"/>
      <w:proofErr w:type="gramStart"/>
      <w:r>
        <w:t>)</w:t>
      </w:r>
      <w:proofErr w:type="gramEnd"/>
    </w:p>
    <w:p w:rsidR="00E34BF2" w:rsidRDefault="00E34BF2" w:rsidP="00E34BF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tanımlar hangi kavrama aittir.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E34BF2" w:rsidRPr="00E34BF2">
        <w:t>Medeniyet Kavramı</w:t>
      </w:r>
      <w:r w:rsidR="00E34BF2">
        <w:t>nı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E34BF2" w:rsidRPr="00E34BF2">
        <w:t xml:space="preserve"> </w:t>
      </w:r>
      <w:r w:rsidR="00E34BF2" w:rsidRPr="00E34BF2">
        <w:rPr>
          <w:rFonts w:asciiTheme="majorHAnsi" w:hAnsiTheme="majorHAnsi"/>
          <w:color w:val="002060"/>
          <w:sz w:val="24"/>
          <w:szCs w:val="24"/>
        </w:rPr>
        <w:t xml:space="preserve">Kültür ve Medeniyet Arasındaki </w:t>
      </w:r>
      <w:proofErr w:type="gramStart"/>
      <w:r w:rsidR="00E34BF2" w:rsidRPr="00E34BF2">
        <w:rPr>
          <w:rFonts w:asciiTheme="majorHAnsi" w:hAnsiTheme="majorHAnsi"/>
          <w:color w:val="002060"/>
          <w:sz w:val="24"/>
          <w:szCs w:val="24"/>
        </w:rPr>
        <w:t>Farklar</w:t>
      </w:r>
      <w:r w:rsidR="00E34BF2">
        <w:rPr>
          <w:rFonts w:asciiTheme="majorHAnsi" w:hAnsiTheme="majorHAnsi"/>
          <w:color w:val="002060"/>
          <w:sz w:val="24"/>
          <w:szCs w:val="24"/>
        </w:rPr>
        <w:t>dan  tanesini</w:t>
      </w:r>
      <w:proofErr w:type="gramEnd"/>
      <w:r w:rsidR="00E34BF2">
        <w:rPr>
          <w:rFonts w:asciiTheme="majorHAnsi" w:hAnsiTheme="majorHAnsi"/>
          <w:color w:val="002060"/>
          <w:sz w:val="24"/>
          <w:szCs w:val="24"/>
        </w:rPr>
        <w:t xml:space="preserve"> yazınız</w:t>
      </w:r>
      <w:r w:rsidR="00E34BF2" w:rsidRPr="00E34BF2">
        <w:rPr>
          <w:rFonts w:asciiTheme="majorHAnsi" w:hAnsiTheme="majorHAnsi"/>
          <w:color w:val="002060"/>
          <w:sz w:val="24"/>
          <w:szCs w:val="24"/>
        </w:rPr>
        <w:cr/>
      </w: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E34BF2">
        <w:t>İslam Kültür ve Medeniyetinin doğuşu ve gelişimi hakkında bilgi veriniz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proofErr w:type="spellStart"/>
      <w:r w:rsidR="00E34BF2" w:rsidRPr="00E34BF2">
        <w:t>slam</w:t>
      </w:r>
      <w:proofErr w:type="spellEnd"/>
      <w:r w:rsidR="00E34BF2" w:rsidRPr="00E34BF2">
        <w:t xml:space="preserve"> Kültür ve Medeniyetinin Oluşturan Unsurlar</w:t>
      </w:r>
      <w:r w:rsidR="00E34BF2">
        <w:t>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E34BF2" w:rsidRPr="00E34BF2">
        <w:t>İslam Kültür ve Medeniyetinin ana kaynakları</w:t>
      </w:r>
      <w:r w:rsidR="00E34BF2">
        <w:t xml:space="preserve"> nelerdir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E34BF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34BF2" w:rsidRPr="00E34BF2">
        <w:rPr>
          <w:rFonts w:asciiTheme="majorHAnsi" w:hAnsiTheme="majorHAnsi"/>
          <w:color w:val="002060"/>
          <w:sz w:val="24"/>
          <w:szCs w:val="24"/>
        </w:rPr>
        <w:t>Kur’an’daki “</w:t>
      </w:r>
      <w:proofErr w:type="spellStart"/>
      <w:r w:rsidR="00E34BF2" w:rsidRPr="00E34BF2">
        <w:rPr>
          <w:rFonts w:asciiTheme="majorHAnsi" w:hAnsiTheme="majorHAnsi"/>
          <w:color w:val="002060"/>
          <w:sz w:val="24"/>
          <w:szCs w:val="24"/>
        </w:rPr>
        <w:t>Andolsun</w:t>
      </w:r>
      <w:proofErr w:type="spellEnd"/>
      <w:r w:rsidR="00E34BF2" w:rsidRPr="00E34BF2">
        <w:rPr>
          <w:rFonts w:asciiTheme="majorHAnsi" w:hAnsiTheme="majorHAnsi"/>
          <w:color w:val="002060"/>
          <w:sz w:val="24"/>
          <w:szCs w:val="24"/>
        </w:rPr>
        <w:t xml:space="preserve"> ki sizin için, Allah’ı ve </w:t>
      </w:r>
      <w:proofErr w:type="spellStart"/>
      <w:r w:rsidR="00E34BF2" w:rsidRPr="00E34BF2">
        <w:rPr>
          <w:rFonts w:asciiTheme="majorHAnsi" w:hAnsiTheme="majorHAnsi"/>
          <w:color w:val="002060"/>
          <w:sz w:val="24"/>
          <w:szCs w:val="24"/>
        </w:rPr>
        <w:t>âhiret</w:t>
      </w:r>
      <w:proofErr w:type="spellEnd"/>
      <w:r w:rsidR="00E34BF2" w:rsidRPr="00E34BF2">
        <w:rPr>
          <w:rFonts w:asciiTheme="majorHAnsi" w:hAnsiTheme="majorHAnsi"/>
          <w:color w:val="002060"/>
          <w:sz w:val="24"/>
          <w:szCs w:val="24"/>
        </w:rPr>
        <w:t xml:space="preserve"> gününü </w:t>
      </w:r>
      <w:proofErr w:type="spellStart"/>
      <w:r w:rsidR="00E34BF2" w:rsidRPr="00E34BF2">
        <w:rPr>
          <w:rFonts w:asciiTheme="majorHAnsi" w:hAnsiTheme="majorHAnsi"/>
          <w:color w:val="002060"/>
          <w:sz w:val="24"/>
          <w:szCs w:val="24"/>
        </w:rPr>
        <w:t>ümid</w:t>
      </w:r>
      <w:proofErr w:type="spellEnd"/>
      <w:r w:rsidR="00E34BF2" w:rsidRPr="00E34BF2">
        <w:rPr>
          <w:rFonts w:asciiTheme="majorHAnsi" w:hAnsiTheme="majorHAnsi"/>
          <w:color w:val="002060"/>
          <w:sz w:val="24"/>
          <w:szCs w:val="24"/>
        </w:rPr>
        <w:t xml:space="preserve"> eden ve Allah’ı çokça anan</w:t>
      </w:r>
      <w:r w:rsidR="00E34BF2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34BF2" w:rsidRPr="00E34BF2">
        <w:rPr>
          <w:rFonts w:asciiTheme="majorHAnsi" w:hAnsiTheme="majorHAnsi"/>
          <w:color w:val="002060"/>
          <w:sz w:val="24"/>
          <w:szCs w:val="24"/>
        </w:rPr>
        <w:t xml:space="preserve">kimseler için </w:t>
      </w:r>
      <w:proofErr w:type="spellStart"/>
      <w:r w:rsidR="00E34BF2" w:rsidRPr="00E34BF2">
        <w:rPr>
          <w:rFonts w:asciiTheme="majorHAnsi" w:hAnsiTheme="majorHAnsi"/>
          <w:color w:val="002060"/>
          <w:sz w:val="24"/>
          <w:szCs w:val="24"/>
        </w:rPr>
        <w:t>Resûlullah’ta</w:t>
      </w:r>
      <w:proofErr w:type="spellEnd"/>
      <w:r w:rsidR="00E34BF2" w:rsidRPr="00E34BF2">
        <w:rPr>
          <w:rFonts w:asciiTheme="majorHAnsi" w:hAnsiTheme="majorHAnsi"/>
          <w:color w:val="002060"/>
          <w:sz w:val="24"/>
          <w:szCs w:val="24"/>
        </w:rPr>
        <w:t xml:space="preserve"> güzel bir örnek vardır.”  ayetiyle Hz. Peygamber (</w:t>
      </w:r>
      <w:proofErr w:type="spellStart"/>
      <w:r w:rsidR="00E34BF2" w:rsidRPr="00E34BF2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E34BF2" w:rsidRPr="00E34BF2">
        <w:rPr>
          <w:rFonts w:asciiTheme="majorHAnsi" w:hAnsiTheme="majorHAnsi"/>
          <w:color w:val="002060"/>
          <w:sz w:val="24"/>
          <w:szCs w:val="24"/>
        </w:rPr>
        <w:t>.), Müslümanlar için</w:t>
      </w:r>
      <w:r w:rsidR="00E34BF2">
        <w:rPr>
          <w:rFonts w:asciiTheme="majorHAnsi" w:hAnsiTheme="majorHAnsi"/>
          <w:color w:val="002060"/>
          <w:sz w:val="24"/>
          <w:szCs w:val="24"/>
        </w:rPr>
        <w:t xml:space="preserve"> güzel örnek olarak tanımladığı kavramı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34BF2" w:rsidRDefault="00234878" w:rsidP="00E34BF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E34BF2">
        <w:t>Kur’an-ı Kerim’de, duyuların insanı yanıltabileceğine, bu nedenle duyularla</w:t>
      </w:r>
      <w:r w:rsidR="00E34BF2">
        <w:t xml:space="preserve"> </w:t>
      </w:r>
      <w:r w:rsidR="00E34BF2">
        <w:t>edinilen bilginin vahyin ve aklın denetiminden geçmesi gerektiğine işaret edilir: “Hakkında kesin bilgi</w:t>
      </w:r>
      <w:r w:rsidR="00E34BF2">
        <w:t xml:space="preserve"> </w:t>
      </w:r>
      <w:r w:rsidR="00E34BF2">
        <w:t>sahibi olmadığın şeyin peşine düşme. Çünkü kulak, göz ve kalp, bun</w:t>
      </w:r>
      <w:r w:rsidR="00E34BF2">
        <w:t>ların hepsi ondan sorumludur.”</w:t>
      </w:r>
    </w:p>
    <w:p w:rsidR="00234878" w:rsidRDefault="00E34BF2" w:rsidP="00E34BF2">
      <w:pPr>
        <w:pStyle w:val="AralkYok"/>
      </w:pPr>
      <w:r>
        <w:t>Ayrıca varlıkları algılaması için verilen duyu organlarını doğru kullanmayan ins</w:t>
      </w:r>
      <w:r>
        <w:t>anların kınanacağı belirtilir.</w:t>
      </w:r>
    </w:p>
    <w:p w:rsidR="00E34BF2" w:rsidRDefault="00E34BF2" w:rsidP="00E34BF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Yukarıdaki açıklama hangi kavram ile </w:t>
      </w:r>
      <w:proofErr w:type="gramStart"/>
      <w:r>
        <w:t>ifade  edilir</w:t>
      </w:r>
      <w:proofErr w:type="gramEnd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E34BF2" w:rsidRPr="00E34BF2">
        <w:t>İslam Kültür ve Medeniyetinin Kaynakları</w:t>
      </w:r>
      <w:r w:rsidR="00E34BF2">
        <w:t>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34BF2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E34BF2" w:rsidRPr="00E34BF2">
        <w:rPr>
          <w:rFonts w:asciiTheme="majorHAnsi" w:hAnsiTheme="majorHAnsi"/>
          <w:color w:val="002060"/>
          <w:sz w:val="24"/>
          <w:szCs w:val="24"/>
        </w:rPr>
        <w:t xml:space="preserve"> Kültürlü insanın özelliklerin</w:t>
      </w:r>
      <w:r w:rsidR="00E34BF2">
        <w:rPr>
          <w:rFonts w:asciiTheme="majorHAnsi" w:hAnsiTheme="majorHAnsi"/>
          <w:color w:val="002060"/>
          <w:sz w:val="24"/>
          <w:szCs w:val="24"/>
        </w:rPr>
        <w:t>den 5 tanesini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72908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34BF2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2023-10-13T18:18:00Z</dcterms:created>
  <dcterms:modified xsi:type="dcterms:W3CDTF">2023-10-13T18:18:00Z</dcterms:modified>
</cp:coreProperties>
</file>