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E753B" w14:paraId="2C3A622A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54F18AA" w14:textId="77777777" w:rsidR="005E753B" w:rsidRPr="00FD75DF" w:rsidRDefault="005E753B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6721915" w14:textId="77777777" w:rsidR="005E753B" w:rsidRDefault="005E753B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3926F9" w14:textId="77777777" w:rsidR="005E753B" w:rsidRDefault="005E753B" w:rsidP="009C246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5991153" w14:textId="77777777" w:rsidR="005E753B" w:rsidRDefault="005E753B" w:rsidP="009C2465">
            <w:pPr>
              <w:pStyle w:val="AIKMETN"/>
              <w:spacing w:before="0" w:after="0"/>
              <w:ind w:left="0" w:firstLine="0"/>
            </w:pPr>
          </w:p>
        </w:tc>
      </w:tr>
      <w:tr w:rsidR="005E753B" w14:paraId="7E75FE29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6D4A3E6" w14:textId="77777777" w:rsidR="005E753B" w:rsidRPr="00FD75DF" w:rsidRDefault="005E753B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6A082B3" w14:textId="77777777" w:rsidR="005E753B" w:rsidRDefault="005E753B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6C2E631" w14:textId="77777777" w:rsidR="005E753B" w:rsidRDefault="005E753B" w:rsidP="009C246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05C57C" w14:textId="77777777" w:rsidR="005E753B" w:rsidRDefault="005E753B" w:rsidP="009C246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5E753B" w14:paraId="29EADB83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FA45C1D" w14:textId="77777777" w:rsidR="005E753B" w:rsidRPr="00FD75DF" w:rsidRDefault="005E753B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F6E89B2" w14:textId="77777777" w:rsidR="005E753B" w:rsidRDefault="005E753B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EA53E3E" w14:textId="07B08BF4" w:rsidR="005E753B" w:rsidRDefault="005E753B" w:rsidP="009C246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KELAM DERSİ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4519C6D" w14:textId="77777777" w:rsidR="005E753B" w:rsidRDefault="005E753B" w:rsidP="009C246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E753B" w14:paraId="03787E79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1F4093B" w14:textId="77777777" w:rsidR="005E753B" w:rsidRPr="00FD75DF" w:rsidRDefault="005E753B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A12F1B3" w14:textId="77777777" w:rsidR="005E753B" w:rsidRDefault="005E753B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3CF54FE" w14:textId="77777777" w:rsidR="005E753B" w:rsidRDefault="005E753B" w:rsidP="009C246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3FC5C95" w14:textId="77777777" w:rsidR="005E753B" w:rsidRDefault="005E753B" w:rsidP="009C2465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56961C86" w14:textId="77777777" w:rsidR="005E753B" w:rsidRDefault="005E753B" w:rsidP="002E19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rlito-Bold"/>
          <w:b/>
          <w:bCs/>
          <w:sz w:val="18"/>
          <w:szCs w:val="18"/>
        </w:rPr>
      </w:pPr>
    </w:p>
    <w:p w14:paraId="1D091AAC" w14:textId="059F97FB" w:rsidR="002E1978" w:rsidRPr="005E753B" w:rsidRDefault="002E1978" w:rsidP="002E197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 xml:space="preserve">1. Aşağıda verilen kelimeleri boşluklara uygun şekilde yerleştiriniz. (20p) </w:t>
      </w:r>
    </w:p>
    <w:p w14:paraId="54F99165" w14:textId="40ED3CF9" w:rsidR="003A649B" w:rsidRPr="005E753B" w:rsidRDefault="003A649B" w:rsidP="002E197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 xml:space="preserve">(KELAM – KADER – ŞİA </w:t>
      </w:r>
      <w:r w:rsidR="002E1978" w:rsidRPr="005E753B">
        <w:rPr>
          <w:rFonts w:cstheme="minorHAnsi"/>
          <w:b/>
          <w:bCs/>
          <w:sz w:val="20"/>
          <w:szCs w:val="20"/>
        </w:rPr>
        <w:t>– RU’YETULLAH – EHLİ SÜNNET – MATURİDİLİK – SELEFİLİK - MUTEZİLE – DİN - FIKIH)</w:t>
      </w:r>
    </w:p>
    <w:p w14:paraId="74BD0295" w14:textId="185A22E6" w:rsidR="003A649B" w:rsidRPr="005E753B" w:rsidRDefault="003A649B" w:rsidP="003A649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 xml:space="preserve">1- Allah (c.c.) tarafından insanları doğruya sevk etmek üzere vahiy yoluyla ve peygamberleri aracılığıyla gönderilen ilahi kurallar bütününe ………………. </w:t>
      </w:r>
      <w:proofErr w:type="gramStart"/>
      <w:r w:rsidRPr="005E753B">
        <w:rPr>
          <w:rFonts w:cstheme="minorHAnsi"/>
          <w:sz w:val="20"/>
          <w:szCs w:val="20"/>
        </w:rPr>
        <w:t>ismi</w:t>
      </w:r>
      <w:proofErr w:type="gramEnd"/>
      <w:r w:rsidRPr="005E753B">
        <w:rPr>
          <w:rFonts w:cstheme="minorHAnsi"/>
          <w:sz w:val="20"/>
          <w:szCs w:val="20"/>
        </w:rPr>
        <w:t xml:space="preserve"> verilir.</w:t>
      </w:r>
    </w:p>
    <w:p w14:paraId="64E334A9" w14:textId="509D5F5E" w:rsidR="003A649B" w:rsidRPr="005E753B" w:rsidRDefault="003A649B" w:rsidP="003A649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2-……………………………</w:t>
      </w:r>
      <w:proofErr w:type="gramStart"/>
      <w:r w:rsidRPr="005E753B">
        <w:rPr>
          <w:rFonts w:cstheme="minorHAnsi"/>
          <w:sz w:val="20"/>
          <w:szCs w:val="20"/>
        </w:rPr>
        <w:t>…….</w:t>
      </w:r>
      <w:proofErr w:type="gramEnd"/>
      <w:r w:rsidRPr="005E753B">
        <w:rPr>
          <w:rFonts w:cstheme="minorHAnsi"/>
          <w:sz w:val="20"/>
          <w:szCs w:val="20"/>
        </w:rPr>
        <w:t>, Hz. Muhammed’in (s.a.v.) sünnetine uyan, onun ve ashabının yolundan yürüyen kimselere verilen bir isimdir.</w:t>
      </w:r>
    </w:p>
    <w:p w14:paraId="653B7C02" w14:textId="51334E0B" w:rsidR="003A649B" w:rsidRPr="005E753B" w:rsidRDefault="003A649B" w:rsidP="003A649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3- …………………………</w:t>
      </w:r>
      <w:proofErr w:type="gramStart"/>
      <w:r w:rsidRPr="005E753B">
        <w:rPr>
          <w:rFonts w:cstheme="minorHAnsi"/>
          <w:sz w:val="20"/>
          <w:szCs w:val="20"/>
        </w:rPr>
        <w:t>…….</w:t>
      </w:r>
      <w:proofErr w:type="gramEnd"/>
      <w:r w:rsidRPr="005E753B">
        <w:rPr>
          <w:rFonts w:cstheme="minorHAnsi"/>
          <w:sz w:val="20"/>
          <w:szCs w:val="20"/>
        </w:rPr>
        <w:t>., Allah’ın (c.c.) sıfat ve fiilleri başta olmak üzere inanç konularına ait olan ayet ve hadisleri hiçbir yorum yapmadan oldukları gibi kabul edip iman eden Ehl-i Sünnet yaklaşımına denir.</w:t>
      </w:r>
    </w:p>
    <w:p w14:paraId="50A7843F" w14:textId="6CAD2771" w:rsidR="004A5737" w:rsidRPr="005E753B" w:rsidRDefault="003A649B" w:rsidP="003A649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4- Ayet ve hadisle birlikte aklı da dinin anlaşılması için gerekli bir temel kabul eden Ehl-i Sünnet mezhebinin ismi ……………………………………………’tir.</w:t>
      </w:r>
    </w:p>
    <w:p w14:paraId="3F22B53E" w14:textId="28C1C647" w:rsidR="003A649B" w:rsidRPr="005E753B" w:rsidRDefault="003A649B" w:rsidP="003A649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5- ………………, dördüncü Halife Hz. Ali’nin tarafını tutanların ve onun diğer bütün sahabilerden üstün olduğunu kabul edenlerin mezhebidir.</w:t>
      </w:r>
    </w:p>
    <w:p w14:paraId="65443657" w14:textId="69FFE81A" w:rsidR="003A649B" w:rsidRPr="005E753B" w:rsidRDefault="003A649B" w:rsidP="003A649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 xml:space="preserve">6- Tabiin âlimlerinden Hasan </w:t>
      </w:r>
      <w:proofErr w:type="spellStart"/>
      <w:r w:rsidRPr="005E753B">
        <w:rPr>
          <w:rFonts w:cstheme="minorHAnsi"/>
          <w:sz w:val="20"/>
          <w:szCs w:val="20"/>
        </w:rPr>
        <w:t>Basrî’nin</w:t>
      </w:r>
      <w:proofErr w:type="spellEnd"/>
      <w:r w:rsidRPr="005E753B">
        <w:rPr>
          <w:rFonts w:cstheme="minorHAnsi"/>
          <w:sz w:val="20"/>
          <w:szCs w:val="20"/>
        </w:rPr>
        <w:t xml:space="preserve"> (ö.110/728) dersini ve görüşlerini terk eden </w:t>
      </w:r>
      <w:proofErr w:type="spellStart"/>
      <w:r w:rsidRPr="005E753B">
        <w:rPr>
          <w:rFonts w:cstheme="minorHAnsi"/>
          <w:sz w:val="20"/>
          <w:szCs w:val="20"/>
        </w:rPr>
        <w:t>Vâsıl</w:t>
      </w:r>
      <w:proofErr w:type="spellEnd"/>
      <w:r w:rsidRPr="005E753B">
        <w:rPr>
          <w:rFonts w:cstheme="minorHAnsi"/>
          <w:sz w:val="20"/>
          <w:szCs w:val="20"/>
        </w:rPr>
        <w:t xml:space="preserve"> b. Atâ (ö. 131/748) ile ona uyanların oluşturduğu mezhebin ismi …………………………</w:t>
      </w:r>
      <w:proofErr w:type="gramStart"/>
      <w:r w:rsidRPr="005E753B">
        <w:rPr>
          <w:rFonts w:cstheme="minorHAnsi"/>
          <w:sz w:val="20"/>
          <w:szCs w:val="20"/>
        </w:rPr>
        <w:t>…….</w:t>
      </w:r>
      <w:proofErr w:type="gramEnd"/>
      <w:r w:rsidRPr="005E753B">
        <w:rPr>
          <w:rFonts w:cstheme="minorHAnsi"/>
          <w:sz w:val="20"/>
          <w:szCs w:val="20"/>
        </w:rPr>
        <w:t>.’</w:t>
      </w:r>
      <w:proofErr w:type="spellStart"/>
      <w:r w:rsidRPr="005E753B">
        <w:rPr>
          <w:rFonts w:cstheme="minorHAnsi"/>
          <w:sz w:val="20"/>
          <w:szCs w:val="20"/>
        </w:rPr>
        <w:t>dir</w:t>
      </w:r>
      <w:proofErr w:type="spellEnd"/>
      <w:r w:rsidRPr="005E753B">
        <w:rPr>
          <w:rFonts w:cstheme="minorHAnsi"/>
          <w:sz w:val="20"/>
          <w:szCs w:val="20"/>
        </w:rPr>
        <w:t>.</w:t>
      </w:r>
    </w:p>
    <w:p w14:paraId="118DF5F8" w14:textId="6E81A9CE" w:rsidR="00425EFD" w:rsidRPr="005E753B" w:rsidRDefault="003A649B" w:rsidP="003A649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7- Allah’ın sonsuz ilmi ve kudretiyle başlangıçtan sona kadar evrende olacak olan her şeyi programlamasına ………………………… denir.</w:t>
      </w:r>
      <w:r w:rsidRPr="005E753B">
        <w:rPr>
          <w:rFonts w:cstheme="minorHAnsi"/>
          <w:sz w:val="20"/>
          <w:szCs w:val="20"/>
        </w:rPr>
        <w:br/>
        <w:t>8- Ehl-i sünnetin kabul ettiği …………………………………………, Allah’ın (c.c.) ahirette görüleceği anlayışına verilen isimdir.</w:t>
      </w:r>
      <w:r w:rsidRPr="005E753B">
        <w:rPr>
          <w:rFonts w:cstheme="minorHAnsi"/>
          <w:sz w:val="20"/>
          <w:szCs w:val="20"/>
        </w:rPr>
        <w:br/>
        <w:t>9-</w:t>
      </w:r>
      <w:r w:rsidR="002E1978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İslam itikadını delileriyle savunan ilim dalı …………………</w:t>
      </w:r>
      <w:proofErr w:type="gramStart"/>
      <w:r w:rsidRPr="005E753B">
        <w:rPr>
          <w:rFonts w:cstheme="minorHAnsi"/>
          <w:sz w:val="20"/>
          <w:szCs w:val="20"/>
        </w:rPr>
        <w:t>…….</w:t>
      </w:r>
      <w:proofErr w:type="gramEnd"/>
      <w:r w:rsidRPr="005E753B">
        <w:rPr>
          <w:rFonts w:cstheme="minorHAnsi"/>
          <w:sz w:val="20"/>
          <w:szCs w:val="20"/>
        </w:rPr>
        <w:t>, İslam’ın ibadet anlayışı ve prensiplerini ele alan ilim dalı ise ……………………………..’tır.</w:t>
      </w:r>
    </w:p>
    <w:p w14:paraId="7F5C2A8F" w14:textId="77777777" w:rsidR="008711E9" w:rsidRPr="005E753B" w:rsidRDefault="008711E9" w:rsidP="003A649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7156554" w14:textId="2B97FE0D" w:rsidR="008711E9" w:rsidRPr="005E753B" w:rsidRDefault="008711E9" w:rsidP="003A649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>2. Aşağıda verilen çoktan seçmeli soruları cevaplandırınız. (80p)</w:t>
      </w:r>
    </w:p>
    <w:p w14:paraId="69C485C2" w14:textId="77777777" w:rsidR="00C55A5B" w:rsidRPr="005E753B" w:rsidRDefault="00C55A5B" w:rsidP="00425EFD">
      <w:pPr>
        <w:rPr>
          <w:rFonts w:cstheme="minorHAnsi"/>
          <w:b/>
          <w:bCs/>
          <w:sz w:val="20"/>
          <w:szCs w:val="20"/>
          <w:lang w:eastAsia="zh-CN"/>
        </w:rPr>
        <w:sectPr w:rsidR="00C55A5B" w:rsidRPr="005E753B" w:rsidSect="005E753B">
          <w:headerReference w:type="default" r:id="rId6"/>
          <w:footerReference w:type="default" r:id="rId7"/>
          <w:pgSz w:w="11906" w:h="16838"/>
          <w:pgMar w:top="1417" w:right="1417" w:bottom="1417" w:left="1417" w:header="708" w:footer="708" w:gutter="0"/>
          <w:cols w:sep="1" w:space="708"/>
          <w:docGrid w:linePitch="360"/>
        </w:sectPr>
      </w:pPr>
    </w:p>
    <w:p w14:paraId="61CABBF5" w14:textId="61FF15F9" w:rsidR="00425EFD" w:rsidRDefault="00425EFD" w:rsidP="00425EFD">
      <w:pPr>
        <w:rPr>
          <w:rFonts w:cstheme="minorHAnsi"/>
          <w:sz w:val="20"/>
          <w:szCs w:val="20"/>
          <w:lang w:eastAsia="zh-CN"/>
        </w:rPr>
      </w:pPr>
      <w:r w:rsidRPr="005E753B">
        <w:rPr>
          <w:rFonts w:cstheme="minorHAnsi"/>
          <w:b/>
          <w:bCs/>
          <w:sz w:val="20"/>
          <w:szCs w:val="20"/>
          <w:lang w:eastAsia="zh-CN"/>
        </w:rPr>
        <w:t xml:space="preserve">1. Aşağıdakilerden hangisi mezheplerin ortaya çıkmasında etkili olan faktörlerden </w:t>
      </w:r>
      <w:r w:rsidRPr="005E753B">
        <w:rPr>
          <w:rFonts w:cstheme="minorHAnsi"/>
          <w:b/>
          <w:bCs/>
          <w:sz w:val="20"/>
          <w:szCs w:val="20"/>
          <w:u w:val="single"/>
          <w:lang w:eastAsia="zh-CN"/>
        </w:rPr>
        <w:t>değildir</w:t>
      </w:r>
      <w:r w:rsidRPr="005E753B">
        <w:rPr>
          <w:rFonts w:cstheme="minorHAnsi"/>
          <w:b/>
          <w:bCs/>
          <w:sz w:val="20"/>
          <w:szCs w:val="20"/>
          <w:lang w:eastAsia="zh-CN"/>
        </w:rPr>
        <w:t>?</w:t>
      </w:r>
      <w:r w:rsidRPr="005E753B">
        <w:rPr>
          <w:rFonts w:cstheme="minorHAnsi"/>
          <w:sz w:val="20"/>
          <w:szCs w:val="20"/>
          <w:lang w:eastAsia="zh-CN"/>
        </w:rPr>
        <w:br/>
        <w:t>A) Yabancı kültür ve medeniyetlerin etkisi</w:t>
      </w:r>
      <w:r w:rsidRPr="005E753B">
        <w:rPr>
          <w:rFonts w:cstheme="minorHAnsi"/>
          <w:sz w:val="20"/>
          <w:szCs w:val="20"/>
          <w:lang w:eastAsia="zh-CN"/>
        </w:rPr>
        <w:br/>
        <w:t>B) Hilafet meselesi</w:t>
      </w:r>
      <w:r w:rsidRPr="005E753B">
        <w:rPr>
          <w:rFonts w:cstheme="minorHAnsi"/>
          <w:sz w:val="20"/>
          <w:szCs w:val="20"/>
          <w:lang w:eastAsia="zh-CN"/>
        </w:rPr>
        <w:br/>
        <w:t>C) Sosyal sebepler</w:t>
      </w:r>
      <w:r w:rsidRPr="005E753B">
        <w:rPr>
          <w:rFonts w:cstheme="minorHAnsi"/>
          <w:sz w:val="20"/>
          <w:szCs w:val="20"/>
          <w:lang w:eastAsia="zh-CN"/>
        </w:rPr>
        <w:br/>
        <w:t>D) İslam’ın insana tanıdığı fikir hürriyeti</w:t>
      </w:r>
      <w:r w:rsidRPr="005E753B">
        <w:rPr>
          <w:rFonts w:cstheme="minorHAnsi"/>
          <w:sz w:val="20"/>
          <w:szCs w:val="20"/>
          <w:lang w:eastAsia="zh-CN"/>
        </w:rPr>
        <w:br/>
        <w:t>E) Ekonomik sebepler</w:t>
      </w:r>
    </w:p>
    <w:p w14:paraId="11FAE12E" w14:textId="77777777" w:rsidR="005E753B" w:rsidRPr="005E753B" w:rsidRDefault="005E753B" w:rsidP="00425EFD">
      <w:pPr>
        <w:rPr>
          <w:rFonts w:cstheme="minorHAnsi"/>
          <w:sz w:val="20"/>
          <w:szCs w:val="20"/>
          <w:lang w:eastAsia="zh-CN"/>
        </w:rPr>
      </w:pPr>
    </w:p>
    <w:p w14:paraId="43981FBE" w14:textId="609D4E84" w:rsidR="00425EFD" w:rsidRDefault="00425EFD" w:rsidP="00425EFD">
      <w:pPr>
        <w:rPr>
          <w:rFonts w:cstheme="minorHAnsi"/>
          <w:sz w:val="20"/>
          <w:szCs w:val="20"/>
          <w:lang w:eastAsia="zh-CN"/>
        </w:rPr>
      </w:pPr>
      <w:r w:rsidRPr="005E753B">
        <w:rPr>
          <w:rFonts w:cstheme="minorHAnsi"/>
          <w:b/>
          <w:bCs/>
          <w:sz w:val="20"/>
          <w:szCs w:val="20"/>
          <w:lang w:eastAsia="zh-CN"/>
        </w:rPr>
        <w:t xml:space="preserve">2. Aşağıdakilerden hangisi Ehl-i </w:t>
      </w:r>
      <w:proofErr w:type="spellStart"/>
      <w:r w:rsidRPr="005E753B">
        <w:rPr>
          <w:rFonts w:cstheme="minorHAnsi"/>
          <w:b/>
          <w:bCs/>
          <w:sz w:val="20"/>
          <w:szCs w:val="20"/>
          <w:lang w:eastAsia="zh-CN"/>
        </w:rPr>
        <w:t>sünnet’in</w:t>
      </w:r>
      <w:proofErr w:type="spellEnd"/>
      <w:r w:rsidRPr="005E753B">
        <w:rPr>
          <w:rFonts w:cstheme="minorHAnsi"/>
          <w:b/>
          <w:bCs/>
          <w:sz w:val="20"/>
          <w:szCs w:val="20"/>
          <w:lang w:eastAsia="zh-CN"/>
        </w:rPr>
        <w:t xml:space="preserve"> genel prensipleri arasında </w:t>
      </w:r>
      <w:r w:rsidRPr="005E753B">
        <w:rPr>
          <w:rFonts w:cstheme="minorHAnsi"/>
          <w:b/>
          <w:bCs/>
          <w:sz w:val="20"/>
          <w:szCs w:val="20"/>
          <w:u w:val="single"/>
          <w:lang w:eastAsia="zh-CN"/>
        </w:rPr>
        <w:t>yer almaz</w:t>
      </w:r>
      <w:r w:rsidRPr="005E753B">
        <w:rPr>
          <w:rFonts w:cstheme="minorHAnsi"/>
          <w:b/>
          <w:bCs/>
          <w:sz w:val="20"/>
          <w:szCs w:val="20"/>
          <w:lang w:eastAsia="zh-CN"/>
        </w:rPr>
        <w:t>?</w:t>
      </w:r>
      <w:r w:rsidRPr="005E753B">
        <w:rPr>
          <w:rFonts w:cstheme="minorHAnsi"/>
          <w:sz w:val="20"/>
          <w:szCs w:val="20"/>
          <w:lang w:eastAsia="zh-CN"/>
        </w:rPr>
        <w:br/>
        <w:t>A) Var olan her şeyin yegâne yaratıcısı Allah’tır.</w:t>
      </w:r>
      <w:r w:rsidRPr="005E753B">
        <w:rPr>
          <w:rFonts w:cstheme="minorHAnsi"/>
          <w:sz w:val="20"/>
          <w:szCs w:val="20"/>
          <w:lang w:eastAsia="zh-CN"/>
        </w:rPr>
        <w:br/>
        <w:t xml:space="preserve">B) İnsanlar hür irade sahibidirler ve yaptıkları işlerden </w:t>
      </w:r>
      <w:proofErr w:type="spellStart"/>
      <w:r w:rsidRPr="005E753B">
        <w:rPr>
          <w:rFonts w:cstheme="minorHAnsi"/>
          <w:sz w:val="20"/>
          <w:szCs w:val="20"/>
          <w:lang w:eastAsia="zh-CN"/>
        </w:rPr>
        <w:t>sorumludular</w:t>
      </w:r>
      <w:proofErr w:type="spellEnd"/>
      <w:r w:rsidRPr="005E753B">
        <w:rPr>
          <w:rFonts w:cstheme="minorHAnsi"/>
          <w:sz w:val="20"/>
          <w:szCs w:val="20"/>
          <w:lang w:eastAsia="zh-CN"/>
        </w:rPr>
        <w:t>.</w:t>
      </w:r>
      <w:r w:rsidRPr="005E753B">
        <w:rPr>
          <w:rFonts w:cstheme="minorHAnsi"/>
          <w:sz w:val="20"/>
          <w:szCs w:val="20"/>
          <w:lang w:eastAsia="zh-CN"/>
        </w:rPr>
        <w:br/>
        <w:t xml:space="preserve">C) Hilafet </w:t>
      </w:r>
      <w:proofErr w:type="spellStart"/>
      <w:r w:rsidRPr="005E753B">
        <w:rPr>
          <w:rFonts w:cstheme="minorHAnsi"/>
          <w:sz w:val="20"/>
          <w:szCs w:val="20"/>
          <w:lang w:eastAsia="zh-CN"/>
        </w:rPr>
        <w:t>nassla</w:t>
      </w:r>
      <w:proofErr w:type="spellEnd"/>
      <w:r w:rsidRPr="005E753B">
        <w:rPr>
          <w:rFonts w:cstheme="minorHAnsi"/>
          <w:sz w:val="20"/>
          <w:szCs w:val="20"/>
          <w:lang w:eastAsia="zh-CN"/>
        </w:rPr>
        <w:t xml:space="preserve"> (ayetle) belirlenmiştir.</w:t>
      </w:r>
      <w:r w:rsidRPr="005E753B">
        <w:rPr>
          <w:rFonts w:cstheme="minorHAnsi"/>
          <w:sz w:val="20"/>
          <w:szCs w:val="20"/>
          <w:lang w:eastAsia="zh-CN"/>
        </w:rPr>
        <w:br/>
        <w:t>D) Allah insanlık tarihinin her döneminde peygamber göndermiştir.</w:t>
      </w:r>
      <w:r w:rsidRPr="005E753B">
        <w:rPr>
          <w:rFonts w:cstheme="minorHAnsi"/>
          <w:sz w:val="20"/>
          <w:szCs w:val="20"/>
          <w:lang w:eastAsia="zh-CN"/>
        </w:rPr>
        <w:br/>
        <w:t>E) İman dil ile ikrar ve kalp ile tasdiktir.</w:t>
      </w:r>
    </w:p>
    <w:p w14:paraId="0DDA0F9F" w14:textId="77777777" w:rsidR="005E753B" w:rsidRPr="005E753B" w:rsidRDefault="005E753B" w:rsidP="00425EFD">
      <w:pPr>
        <w:rPr>
          <w:rFonts w:cstheme="minorHAnsi"/>
          <w:sz w:val="20"/>
          <w:szCs w:val="20"/>
          <w:lang w:eastAsia="zh-CN"/>
        </w:rPr>
      </w:pPr>
    </w:p>
    <w:p w14:paraId="489C8548" w14:textId="12AC7BD7" w:rsidR="00C55A5B" w:rsidRPr="005E753B" w:rsidRDefault="00425EFD" w:rsidP="00C55A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b/>
          <w:sz w:val="20"/>
          <w:szCs w:val="20"/>
        </w:rPr>
        <w:t>3.</w:t>
      </w:r>
      <w:r w:rsidR="00C55A5B" w:rsidRPr="005E753B">
        <w:rPr>
          <w:rFonts w:cstheme="minorHAnsi"/>
          <w:sz w:val="20"/>
          <w:szCs w:val="20"/>
        </w:rPr>
        <w:t xml:space="preserve"> Sözlükte “gitmek” anlamındaki </w:t>
      </w:r>
      <w:proofErr w:type="spellStart"/>
      <w:r w:rsidR="00C55A5B" w:rsidRPr="005E753B">
        <w:rPr>
          <w:rFonts w:cstheme="minorHAnsi"/>
          <w:sz w:val="20"/>
          <w:szCs w:val="20"/>
        </w:rPr>
        <w:t>zehâb</w:t>
      </w:r>
      <w:proofErr w:type="spellEnd"/>
      <w:r w:rsidR="00C55A5B" w:rsidRPr="005E753B">
        <w:rPr>
          <w:rFonts w:cstheme="minorHAnsi"/>
          <w:sz w:val="20"/>
          <w:szCs w:val="20"/>
        </w:rPr>
        <w:t xml:space="preserve"> kökünden hem </w:t>
      </w:r>
      <w:proofErr w:type="spellStart"/>
      <w:r w:rsidR="00C55A5B" w:rsidRPr="005E753B">
        <w:rPr>
          <w:rFonts w:cstheme="minorHAnsi"/>
          <w:sz w:val="20"/>
          <w:szCs w:val="20"/>
        </w:rPr>
        <w:t>masdar</w:t>
      </w:r>
      <w:proofErr w:type="spellEnd"/>
      <w:r w:rsidR="00C55A5B" w:rsidRPr="005E753B">
        <w:rPr>
          <w:rFonts w:cstheme="minorHAnsi"/>
          <w:sz w:val="20"/>
          <w:szCs w:val="20"/>
        </w:rPr>
        <w:t xml:space="preserve"> hem de “gidecek yer ve yol” manasında olan kelimenin terim anlamı “dinin aslî veya </w:t>
      </w:r>
      <w:proofErr w:type="spellStart"/>
      <w:r w:rsidR="00C55A5B" w:rsidRPr="005E753B">
        <w:rPr>
          <w:rFonts w:cstheme="minorHAnsi"/>
          <w:sz w:val="20"/>
          <w:szCs w:val="20"/>
        </w:rPr>
        <w:t>fer‘î</w:t>
      </w:r>
      <w:proofErr w:type="spellEnd"/>
      <w:r w:rsidR="00C55A5B" w:rsidRPr="005E753B">
        <w:rPr>
          <w:rFonts w:cstheme="minorHAnsi"/>
          <w:sz w:val="20"/>
          <w:szCs w:val="20"/>
        </w:rPr>
        <w:t xml:space="preserve"> hükümlerinin dayandığı delilleri bulmakta ve bunlardan hüküm çıkarıp yorumlamakta otorite sayılan âlimlerin ortaya koyduğu görüşlerin tamamı veya belirledikleri sistem” diye tanımlanabilir.</w:t>
      </w:r>
    </w:p>
    <w:p w14:paraId="37B1F991" w14:textId="77777777" w:rsidR="00C55A5B" w:rsidRPr="005E753B" w:rsidRDefault="00C55A5B" w:rsidP="00C55A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>Bu parçada tanımı verilen kavram aşağıdakilerden hangisidir?</w:t>
      </w:r>
    </w:p>
    <w:p w14:paraId="5A2CFE1A" w14:textId="35D22D94" w:rsidR="00425EFD" w:rsidRPr="005E753B" w:rsidRDefault="00C55A5B" w:rsidP="00C55A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A) Fırka                 B) Kelam                C) Fıkıh                D) Mezhep             E) Akaid</w:t>
      </w:r>
    </w:p>
    <w:p w14:paraId="270D629E" w14:textId="01960F4C" w:rsidR="00425EFD" w:rsidRDefault="00425EFD" w:rsidP="00425EFD">
      <w:pPr>
        <w:rPr>
          <w:rFonts w:cstheme="minorHAnsi"/>
          <w:sz w:val="20"/>
          <w:szCs w:val="20"/>
        </w:rPr>
      </w:pPr>
      <w:r w:rsidRPr="005E753B">
        <w:rPr>
          <w:rFonts w:cstheme="minorHAnsi"/>
          <w:b/>
          <w:sz w:val="20"/>
          <w:szCs w:val="20"/>
        </w:rPr>
        <w:t xml:space="preserve">4. Önceleri </w:t>
      </w:r>
      <w:proofErr w:type="spellStart"/>
      <w:r w:rsidRPr="005E753B">
        <w:rPr>
          <w:rFonts w:cstheme="minorHAnsi"/>
          <w:b/>
          <w:sz w:val="20"/>
          <w:szCs w:val="20"/>
        </w:rPr>
        <w:t>Mutezile’ye</w:t>
      </w:r>
      <w:proofErr w:type="spellEnd"/>
      <w:r w:rsidRPr="005E753B">
        <w:rPr>
          <w:rFonts w:cstheme="minorHAnsi"/>
          <w:b/>
          <w:sz w:val="20"/>
          <w:szCs w:val="20"/>
        </w:rPr>
        <w:t xml:space="preserve"> mensup iken daha sonra ayrılıp kendi </w:t>
      </w:r>
      <w:proofErr w:type="spellStart"/>
      <w:r w:rsidRPr="005E753B">
        <w:rPr>
          <w:rFonts w:cstheme="minorHAnsi"/>
          <w:b/>
          <w:sz w:val="20"/>
          <w:szCs w:val="20"/>
        </w:rPr>
        <w:t>İtikadî</w:t>
      </w:r>
      <w:proofErr w:type="spellEnd"/>
      <w:r w:rsidRPr="005E753B">
        <w:rPr>
          <w:rFonts w:cstheme="minorHAnsi"/>
          <w:b/>
          <w:sz w:val="20"/>
          <w:szCs w:val="20"/>
        </w:rPr>
        <w:t xml:space="preserve"> ekolünü kuran meşhur din bilgini hangisidir?</w:t>
      </w:r>
      <w:r w:rsidRPr="005E753B">
        <w:rPr>
          <w:rFonts w:cstheme="minorHAnsi"/>
          <w:bCs/>
          <w:sz w:val="20"/>
          <w:szCs w:val="20"/>
        </w:rPr>
        <w:t xml:space="preserve"> </w:t>
      </w:r>
      <w:r w:rsidRPr="005E753B">
        <w:rPr>
          <w:rFonts w:cstheme="minorHAnsi"/>
          <w:bCs/>
          <w:sz w:val="20"/>
          <w:szCs w:val="20"/>
        </w:rPr>
        <w:br/>
      </w:r>
      <w:r w:rsidRPr="005E753B">
        <w:rPr>
          <w:rFonts w:cstheme="minorHAnsi"/>
          <w:sz w:val="20"/>
          <w:szCs w:val="20"/>
        </w:rPr>
        <w:t>A) Ebu Hanife</w:t>
      </w:r>
      <w:r w:rsidR="00EF3944" w:rsidRPr="005E753B">
        <w:rPr>
          <w:rFonts w:cstheme="minorHAnsi"/>
          <w:sz w:val="20"/>
          <w:szCs w:val="20"/>
        </w:rPr>
        <w:t xml:space="preserve">    </w:t>
      </w:r>
      <w:r w:rsidRPr="005E753B">
        <w:rPr>
          <w:rFonts w:cstheme="minorHAnsi"/>
          <w:sz w:val="20"/>
          <w:szCs w:val="20"/>
        </w:rPr>
        <w:tab/>
        <w:t>B) İmam Malik     C) Cafer</w:t>
      </w:r>
      <w:r w:rsidR="00EF3944" w:rsidRPr="005E753B">
        <w:rPr>
          <w:rFonts w:cstheme="minorHAnsi"/>
          <w:sz w:val="20"/>
          <w:szCs w:val="20"/>
        </w:rPr>
        <w:t>i</w:t>
      </w:r>
      <w:r w:rsidRPr="005E753B">
        <w:rPr>
          <w:rFonts w:cstheme="minorHAnsi"/>
          <w:sz w:val="20"/>
          <w:szCs w:val="20"/>
        </w:rPr>
        <w:t xml:space="preserve">-sadık    D) İmam-ı </w:t>
      </w:r>
      <w:proofErr w:type="spellStart"/>
      <w:r w:rsidRPr="005E753B">
        <w:rPr>
          <w:rFonts w:cstheme="minorHAnsi"/>
          <w:sz w:val="20"/>
          <w:szCs w:val="20"/>
        </w:rPr>
        <w:t>Eş’ari</w:t>
      </w:r>
      <w:proofErr w:type="spellEnd"/>
      <w:r w:rsidRPr="005E753B">
        <w:rPr>
          <w:rFonts w:cstheme="minorHAnsi"/>
          <w:sz w:val="20"/>
          <w:szCs w:val="20"/>
        </w:rPr>
        <w:t xml:space="preserve">    E) İmam-ı Maturidi</w:t>
      </w:r>
    </w:p>
    <w:p w14:paraId="74D5837D" w14:textId="3E224B0C" w:rsidR="005E753B" w:rsidRDefault="005E753B" w:rsidP="00425EFD">
      <w:pPr>
        <w:rPr>
          <w:rFonts w:cstheme="minorHAnsi"/>
          <w:sz w:val="20"/>
          <w:szCs w:val="20"/>
        </w:rPr>
      </w:pPr>
    </w:p>
    <w:p w14:paraId="5A0A8F59" w14:textId="622A32D4" w:rsidR="005E753B" w:rsidRDefault="005E753B" w:rsidP="00425EFD">
      <w:pPr>
        <w:rPr>
          <w:rFonts w:cstheme="minorHAnsi"/>
          <w:sz w:val="20"/>
          <w:szCs w:val="20"/>
        </w:rPr>
      </w:pPr>
    </w:p>
    <w:p w14:paraId="07ECE5A1" w14:textId="26321992" w:rsidR="005E753B" w:rsidRDefault="005E753B" w:rsidP="00425EFD">
      <w:pPr>
        <w:rPr>
          <w:rFonts w:cstheme="minorHAnsi"/>
          <w:sz w:val="20"/>
          <w:szCs w:val="20"/>
        </w:rPr>
      </w:pPr>
    </w:p>
    <w:p w14:paraId="6B0BC5D6" w14:textId="3DB18DBE" w:rsidR="005E753B" w:rsidRDefault="005E753B" w:rsidP="00425EFD">
      <w:pPr>
        <w:rPr>
          <w:rFonts w:cstheme="minorHAnsi"/>
          <w:sz w:val="20"/>
          <w:szCs w:val="20"/>
        </w:rPr>
      </w:pPr>
    </w:p>
    <w:p w14:paraId="1287DB05" w14:textId="77712C54" w:rsidR="000F17B4" w:rsidRPr="005E753B" w:rsidRDefault="000F17B4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E753B">
        <w:rPr>
          <w:rFonts w:cstheme="minorHAnsi"/>
          <w:b/>
          <w:bCs/>
          <w:color w:val="000000"/>
          <w:sz w:val="20"/>
          <w:szCs w:val="20"/>
        </w:rPr>
        <w:t>5.</w:t>
      </w:r>
      <w:r w:rsidRPr="005E753B">
        <w:rPr>
          <w:rFonts w:cstheme="minorHAnsi"/>
          <w:b/>
          <w:bCs/>
          <w:sz w:val="20"/>
          <w:szCs w:val="20"/>
        </w:rPr>
        <w:t xml:space="preserve"> Ehl-i sünnet imamlarından Ebu Hanife’nin aşağıdaki</w:t>
      </w:r>
      <w:r w:rsidR="00847214" w:rsidRPr="005E753B">
        <w:rPr>
          <w:rFonts w:cstheme="minorHAnsi"/>
          <w:b/>
          <w:bCs/>
          <w:sz w:val="20"/>
          <w:szCs w:val="20"/>
        </w:rPr>
        <w:t xml:space="preserve"> </w:t>
      </w:r>
      <w:r w:rsidRPr="005E753B">
        <w:rPr>
          <w:rFonts w:cstheme="minorHAnsi"/>
          <w:b/>
          <w:bCs/>
          <w:sz w:val="20"/>
          <w:szCs w:val="20"/>
        </w:rPr>
        <w:t>görüşlerinden hangisi dönemin siyasi olaylarıyla ilişkilidir?</w:t>
      </w:r>
    </w:p>
    <w:p w14:paraId="202CE5A5" w14:textId="77777777" w:rsidR="00847214" w:rsidRPr="005E753B" w:rsidRDefault="000F17B4" w:rsidP="005E753B">
      <w:pPr>
        <w:autoSpaceDE w:val="0"/>
        <w:autoSpaceDN w:val="0"/>
        <w:adjustRightInd w:val="0"/>
        <w:spacing w:after="12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A) Amel imandan bir cüz olmayıp ondan sonra gelen bir unsurdur.</w:t>
      </w:r>
      <w:r w:rsidR="00847214" w:rsidRPr="005E753B">
        <w:rPr>
          <w:rFonts w:cstheme="minorHAnsi"/>
          <w:sz w:val="20"/>
          <w:szCs w:val="20"/>
        </w:rPr>
        <w:t xml:space="preserve"> </w:t>
      </w:r>
    </w:p>
    <w:p w14:paraId="100F6BFB" w14:textId="6ED05354" w:rsidR="000F17B4" w:rsidRPr="005E753B" w:rsidRDefault="00847214" w:rsidP="005E753B">
      <w:pPr>
        <w:autoSpaceDE w:val="0"/>
        <w:autoSpaceDN w:val="0"/>
        <w:adjustRightInd w:val="0"/>
        <w:spacing w:after="12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 xml:space="preserve">B) </w:t>
      </w:r>
      <w:r w:rsidR="000F17B4" w:rsidRPr="005E753B">
        <w:rPr>
          <w:rFonts w:cstheme="minorHAnsi"/>
          <w:sz w:val="20"/>
          <w:szCs w:val="20"/>
        </w:rPr>
        <w:t>Kabir azabı haktır, insanların ölümden sonra diriltilmeleri ve</w:t>
      </w:r>
      <w:r w:rsidRPr="005E753B">
        <w:rPr>
          <w:rFonts w:cstheme="minorHAnsi"/>
          <w:sz w:val="20"/>
          <w:szCs w:val="20"/>
        </w:rPr>
        <w:t xml:space="preserve"> </w:t>
      </w:r>
      <w:r w:rsidR="000F17B4" w:rsidRPr="005E753B">
        <w:rPr>
          <w:rFonts w:cstheme="minorHAnsi"/>
          <w:sz w:val="20"/>
          <w:szCs w:val="20"/>
        </w:rPr>
        <w:t>amellerinin tartılması haktır.</w:t>
      </w:r>
    </w:p>
    <w:p w14:paraId="22E145B9" w14:textId="061A788C" w:rsidR="000F17B4" w:rsidRPr="005E753B" w:rsidRDefault="00847214" w:rsidP="005E753B">
      <w:pPr>
        <w:autoSpaceDE w:val="0"/>
        <w:autoSpaceDN w:val="0"/>
        <w:adjustRightInd w:val="0"/>
        <w:spacing w:after="12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C</w:t>
      </w:r>
      <w:r w:rsidR="000F17B4" w:rsidRPr="005E753B">
        <w:rPr>
          <w:rFonts w:cstheme="minorHAnsi"/>
          <w:sz w:val="20"/>
          <w:szCs w:val="20"/>
        </w:rPr>
        <w:t>)</w:t>
      </w:r>
      <w:r w:rsidRPr="005E753B">
        <w:rPr>
          <w:rFonts w:cstheme="minorHAnsi"/>
          <w:sz w:val="20"/>
          <w:szCs w:val="20"/>
        </w:rPr>
        <w:t xml:space="preserve"> </w:t>
      </w:r>
      <w:r w:rsidR="000F17B4" w:rsidRPr="005E753B">
        <w:rPr>
          <w:rFonts w:cstheme="minorHAnsi"/>
          <w:sz w:val="20"/>
          <w:szCs w:val="20"/>
        </w:rPr>
        <w:t>İnsanda imanın gerçekleşmesi için onun şüpheden arınmış</w:t>
      </w:r>
      <w:r w:rsidRPr="005E753B">
        <w:rPr>
          <w:rFonts w:cstheme="minorHAnsi"/>
          <w:sz w:val="20"/>
          <w:szCs w:val="20"/>
        </w:rPr>
        <w:t xml:space="preserve"> </w:t>
      </w:r>
      <w:r w:rsidR="000F17B4" w:rsidRPr="005E753B">
        <w:rPr>
          <w:rFonts w:cstheme="minorHAnsi"/>
          <w:sz w:val="20"/>
          <w:szCs w:val="20"/>
        </w:rPr>
        <w:t>kesin bilgiye sahip olmasının yanı sıra bu bilginin doğruluğunu</w:t>
      </w:r>
      <w:r w:rsidRPr="005E753B">
        <w:rPr>
          <w:rFonts w:cstheme="minorHAnsi"/>
          <w:sz w:val="20"/>
          <w:szCs w:val="20"/>
        </w:rPr>
        <w:t xml:space="preserve"> </w:t>
      </w:r>
      <w:r w:rsidR="000F17B4" w:rsidRPr="005E753B">
        <w:rPr>
          <w:rFonts w:cstheme="minorHAnsi"/>
          <w:sz w:val="20"/>
          <w:szCs w:val="20"/>
        </w:rPr>
        <w:t>kesin olarak tasdik etmesi ve bunu sözlü olarak açıklaması</w:t>
      </w:r>
      <w:r w:rsidRPr="005E753B">
        <w:rPr>
          <w:rFonts w:cstheme="minorHAnsi"/>
          <w:sz w:val="20"/>
          <w:szCs w:val="20"/>
        </w:rPr>
        <w:t xml:space="preserve"> </w:t>
      </w:r>
      <w:r w:rsidR="000F17B4" w:rsidRPr="005E753B">
        <w:rPr>
          <w:rFonts w:cstheme="minorHAnsi"/>
          <w:sz w:val="20"/>
          <w:szCs w:val="20"/>
        </w:rPr>
        <w:t>gerekir.</w:t>
      </w:r>
    </w:p>
    <w:p w14:paraId="212FCB58" w14:textId="62394750" w:rsidR="000F17B4" w:rsidRPr="005E753B" w:rsidRDefault="00847214" w:rsidP="005E753B">
      <w:pPr>
        <w:autoSpaceDE w:val="0"/>
        <w:autoSpaceDN w:val="0"/>
        <w:adjustRightInd w:val="0"/>
        <w:spacing w:after="12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D</w:t>
      </w:r>
      <w:r w:rsidR="000F17B4" w:rsidRPr="005E753B">
        <w:rPr>
          <w:rFonts w:cstheme="minorHAnsi"/>
          <w:sz w:val="20"/>
          <w:szCs w:val="20"/>
        </w:rPr>
        <w:t>)</w:t>
      </w:r>
      <w:r w:rsidRPr="005E753B">
        <w:rPr>
          <w:rFonts w:cstheme="minorHAnsi"/>
          <w:sz w:val="20"/>
          <w:szCs w:val="20"/>
        </w:rPr>
        <w:t xml:space="preserve"> </w:t>
      </w:r>
      <w:r w:rsidR="000F17B4" w:rsidRPr="005E753B">
        <w:rPr>
          <w:rFonts w:cstheme="minorHAnsi"/>
          <w:sz w:val="20"/>
          <w:szCs w:val="20"/>
        </w:rPr>
        <w:t>Hilafetin, müminlerin bir araya gelip istişarede bulunmaları</w:t>
      </w:r>
      <w:r w:rsidRPr="005E753B">
        <w:rPr>
          <w:rFonts w:cstheme="minorHAnsi"/>
          <w:sz w:val="20"/>
          <w:szCs w:val="20"/>
        </w:rPr>
        <w:t xml:space="preserve"> </w:t>
      </w:r>
      <w:r w:rsidR="000F17B4" w:rsidRPr="005E753B">
        <w:rPr>
          <w:rFonts w:cstheme="minorHAnsi"/>
          <w:sz w:val="20"/>
          <w:szCs w:val="20"/>
        </w:rPr>
        <w:t>yoluyla seçilmesi gerektiğini kabul eder.</w:t>
      </w:r>
    </w:p>
    <w:p w14:paraId="3B542B49" w14:textId="6B39514E" w:rsidR="00425EFD" w:rsidRPr="005E753B" w:rsidRDefault="00847214" w:rsidP="005E753B">
      <w:pPr>
        <w:autoSpaceDE w:val="0"/>
        <w:autoSpaceDN w:val="0"/>
        <w:adjustRightInd w:val="0"/>
        <w:spacing w:after="12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E</w:t>
      </w:r>
      <w:r w:rsidR="000F17B4" w:rsidRPr="005E753B">
        <w:rPr>
          <w:rFonts w:cstheme="minorHAnsi"/>
          <w:sz w:val="20"/>
          <w:szCs w:val="20"/>
        </w:rPr>
        <w:t>)</w:t>
      </w:r>
      <w:r w:rsidRPr="005E753B">
        <w:rPr>
          <w:rFonts w:cstheme="minorHAnsi"/>
          <w:sz w:val="20"/>
          <w:szCs w:val="20"/>
        </w:rPr>
        <w:t xml:space="preserve"> </w:t>
      </w:r>
      <w:r w:rsidR="000F17B4" w:rsidRPr="005E753B">
        <w:rPr>
          <w:rFonts w:cstheme="minorHAnsi"/>
          <w:sz w:val="20"/>
          <w:szCs w:val="20"/>
        </w:rPr>
        <w:t>İnsanlar kendi beyanlarına, ibadet şekillerine ve dinî alâmet</w:t>
      </w:r>
      <w:r w:rsidRPr="005E753B">
        <w:rPr>
          <w:rFonts w:cstheme="minorHAnsi"/>
          <w:sz w:val="20"/>
          <w:szCs w:val="20"/>
        </w:rPr>
        <w:t xml:space="preserve"> </w:t>
      </w:r>
      <w:r w:rsidR="000F17B4" w:rsidRPr="005E753B">
        <w:rPr>
          <w:rFonts w:cstheme="minorHAnsi"/>
          <w:sz w:val="20"/>
          <w:szCs w:val="20"/>
        </w:rPr>
        <w:t>sayılan kıyafetlerine bakılarak tekfir edilebilirler.</w:t>
      </w:r>
    </w:p>
    <w:p w14:paraId="4DBBC4C1" w14:textId="726B4AD1" w:rsidR="00C55A5B" w:rsidRPr="005E753B" w:rsidRDefault="000F17B4" w:rsidP="00C55A5B">
      <w:pPr>
        <w:rPr>
          <w:rFonts w:cstheme="minorHAnsi"/>
          <w:b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lastRenderedPageBreak/>
        <w:t>6.</w:t>
      </w:r>
      <w:r w:rsidRPr="005E753B">
        <w:rPr>
          <w:rFonts w:cstheme="minorHAnsi"/>
          <w:sz w:val="20"/>
          <w:szCs w:val="20"/>
        </w:rPr>
        <w:t xml:space="preserve"> </w:t>
      </w:r>
      <w:r w:rsidR="00C55A5B" w:rsidRPr="005E753B">
        <w:rPr>
          <w:rFonts w:cstheme="minorHAnsi"/>
          <w:b/>
          <w:sz w:val="20"/>
          <w:szCs w:val="20"/>
        </w:rPr>
        <w:t xml:space="preserve">Sultan, aşağıdaki resmi çizerek İslam düşüncesinde ortaya çıkan yorumları gökkuşağını oluşturan renklerle anlatmıştır. Bu benzetmedeki </w:t>
      </w:r>
      <w:r w:rsidR="00C55A5B" w:rsidRPr="005E753B">
        <w:rPr>
          <w:rFonts w:cstheme="minorHAnsi"/>
          <w:b/>
          <w:sz w:val="20"/>
          <w:szCs w:val="20"/>
          <w:u w:val="single"/>
        </w:rPr>
        <w:t>ana fikir</w:t>
      </w:r>
      <w:r w:rsidR="00C55A5B" w:rsidRPr="005E753B">
        <w:rPr>
          <w:rFonts w:cstheme="minorHAnsi"/>
          <w:b/>
          <w:sz w:val="20"/>
          <w:szCs w:val="20"/>
        </w:rPr>
        <w:t xml:space="preserve"> aşağıdakilerden hangisidir?</w:t>
      </w:r>
    </w:p>
    <w:p w14:paraId="37780292" w14:textId="77777777" w:rsidR="00C55A5B" w:rsidRPr="005E753B" w:rsidRDefault="00C55A5B" w:rsidP="00C55A5B">
      <w:pPr>
        <w:rPr>
          <w:rFonts w:cstheme="minorHAnsi"/>
          <w:sz w:val="20"/>
          <w:szCs w:val="20"/>
        </w:rPr>
      </w:pPr>
      <w:r w:rsidRPr="005E753B">
        <w:rPr>
          <w:rFonts w:cstheme="minorHAnsi"/>
          <w:noProof/>
          <w:sz w:val="20"/>
          <w:szCs w:val="20"/>
        </w:rPr>
        <w:drawing>
          <wp:inline distT="0" distB="0" distL="0" distR="0" wp14:anchorId="162FC4B0" wp14:editId="41994A56">
            <wp:extent cx="2560320" cy="1045845"/>
            <wp:effectExtent l="0" t="0" r="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15900" r="4312" b="1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23B45" w14:textId="505117D3" w:rsidR="000F17B4" w:rsidRDefault="00C55A5B" w:rsidP="00C55A5B">
      <w:pPr>
        <w:rPr>
          <w:rFonts w:cstheme="minorHAnsi"/>
          <w:bCs/>
          <w:sz w:val="20"/>
          <w:szCs w:val="20"/>
        </w:rPr>
      </w:pPr>
      <w:r w:rsidRPr="005E753B">
        <w:rPr>
          <w:rFonts w:cstheme="minorHAnsi"/>
          <w:color w:val="000000"/>
          <w:sz w:val="20"/>
          <w:szCs w:val="20"/>
        </w:rPr>
        <w:t>A) İslam düşüncesinde görülen farklı anlayışlar birer zenginliktir.</w:t>
      </w:r>
      <w:r w:rsidRPr="005E753B">
        <w:rPr>
          <w:rFonts w:cstheme="minorHAnsi"/>
          <w:color w:val="000000"/>
          <w:sz w:val="20"/>
          <w:szCs w:val="20"/>
        </w:rPr>
        <w:br/>
        <w:t>B) İslam dini, hoşgörü ve düşünce özgürlüğüne önem verir.</w:t>
      </w:r>
      <w:r w:rsidRPr="005E753B">
        <w:rPr>
          <w:rFonts w:cstheme="minorHAnsi"/>
          <w:color w:val="000000"/>
          <w:sz w:val="20"/>
          <w:szCs w:val="20"/>
        </w:rPr>
        <w:br/>
        <w:t>C) Toplumsal değişim, insanların İslam’ı anlama biçimlerini etkiler.</w:t>
      </w:r>
      <w:r w:rsidRPr="005E753B">
        <w:rPr>
          <w:rFonts w:cstheme="minorHAnsi"/>
          <w:color w:val="000000"/>
          <w:sz w:val="20"/>
          <w:szCs w:val="20"/>
        </w:rPr>
        <w:br/>
        <w:t>D) İslam, insanı inanç, ibadet ve ahlak konularında bilgilendirir.</w:t>
      </w:r>
      <w:r w:rsidRPr="005E753B">
        <w:rPr>
          <w:rFonts w:cstheme="minorHAnsi"/>
          <w:color w:val="000000"/>
          <w:sz w:val="20"/>
          <w:szCs w:val="20"/>
        </w:rPr>
        <w:br/>
      </w:r>
      <w:r w:rsidRPr="005E753B">
        <w:rPr>
          <w:rFonts w:cstheme="minorHAnsi"/>
          <w:bCs/>
          <w:sz w:val="20"/>
          <w:szCs w:val="20"/>
        </w:rPr>
        <w:t xml:space="preserve">E) İslam’da </w:t>
      </w:r>
      <w:r w:rsidRPr="005E753B">
        <w:rPr>
          <w:rFonts w:cstheme="minorHAnsi"/>
          <w:bCs/>
          <w:color w:val="000000"/>
          <w:sz w:val="20"/>
          <w:szCs w:val="20"/>
        </w:rPr>
        <w:t>inanç, ibadet ve ahlak konularında</w:t>
      </w:r>
      <w:r w:rsidRPr="005E753B">
        <w:rPr>
          <w:rFonts w:cstheme="minorHAnsi"/>
          <w:bCs/>
          <w:sz w:val="20"/>
          <w:szCs w:val="20"/>
        </w:rPr>
        <w:t xml:space="preserve"> ortaya yorumlar çıkmıştır.</w:t>
      </w:r>
    </w:p>
    <w:p w14:paraId="520BD0F1" w14:textId="2A5B9ED8" w:rsidR="005E753B" w:rsidRDefault="005E753B" w:rsidP="00C55A5B">
      <w:pPr>
        <w:rPr>
          <w:rFonts w:cstheme="minorHAnsi"/>
          <w:bCs/>
          <w:sz w:val="20"/>
          <w:szCs w:val="20"/>
        </w:rPr>
      </w:pPr>
    </w:p>
    <w:p w14:paraId="17E99086" w14:textId="765A262A" w:rsidR="005E753B" w:rsidRDefault="005E753B" w:rsidP="00C55A5B">
      <w:pPr>
        <w:rPr>
          <w:rFonts w:cstheme="minorHAnsi"/>
          <w:bCs/>
          <w:sz w:val="20"/>
          <w:szCs w:val="20"/>
        </w:rPr>
      </w:pPr>
    </w:p>
    <w:p w14:paraId="7B771004" w14:textId="21AE65E9" w:rsidR="005E753B" w:rsidRDefault="005E753B" w:rsidP="00C55A5B">
      <w:pPr>
        <w:rPr>
          <w:rFonts w:cstheme="minorHAnsi"/>
          <w:bCs/>
          <w:sz w:val="20"/>
          <w:szCs w:val="20"/>
        </w:rPr>
      </w:pPr>
    </w:p>
    <w:p w14:paraId="3A886A3F" w14:textId="1E60BB1F" w:rsidR="005E753B" w:rsidRDefault="005E753B" w:rsidP="00C55A5B">
      <w:pPr>
        <w:rPr>
          <w:rFonts w:cstheme="minorHAnsi"/>
          <w:bCs/>
          <w:sz w:val="20"/>
          <w:szCs w:val="20"/>
        </w:rPr>
      </w:pPr>
    </w:p>
    <w:p w14:paraId="7FF74BA1" w14:textId="4D1D689B" w:rsidR="005E753B" w:rsidRDefault="005E753B" w:rsidP="00C55A5B">
      <w:pPr>
        <w:rPr>
          <w:rFonts w:cstheme="minorHAnsi"/>
          <w:bCs/>
          <w:sz w:val="20"/>
          <w:szCs w:val="20"/>
        </w:rPr>
      </w:pPr>
    </w:p>
    <w:p w14:paraId="7C42EBBB" w14:textId="2E5A5494" w:rsidR="005E753B" w:rsidRDefault="005E753B" w:rsidP="00C55A5B">
      <w:pPr>
        <w:rPr>
          <w:rFonts w:cstheme="minorHAnsi"/>
          <w:bCs/>
          <w:sz w:val="20"/>
          <w:szCs w:val="20"/>
        </w:rPr>
      </w:pPr>
    </w:p>
    <w:p w14:paraId="17C71F91" w14:textId="1939F749" w:rsidR="000F17B4" w:rsidRPr="005E753B" w:rsidRDefault="000F17B4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>7.</w:t>
      </w:r>
      <w:r w:rsidRPr="005E753B">
        <w:rPr>
          <w:rFonts w:cstheme="minorHAnsi"/>
          <w:sz w:val="20"/>
          <w:szCs w:val="20"/>
        </w:rPr>
        <w:t xml:space="preserve"> </w:t>
      </w:r>
      <w:proofErr w:type="spellStart"/>
      <w:r w:rsidRPr="005E753B">
        <w:rPr>
          <w:rFonts w:cstheme="minorHAnsi"/>
          <w:sz w:val="20"/>
          <w:szCs w:val="20"/>
        </w:rPr>
        <w:t>Resûl</w:t>
      </w:r>
      <w:proofErr w:type="spellEnd"/>
      <w:r w:rsidRPr="005E753B">
        <w:rPr>
          <w:rFonts w:cstheme="minorHAnsi"/>
          <w:sz w:val="20"/>
          <w:szCs w:val="20"/>
        </w:rPr>
        <w:t>-i Ekrem zamanında Müslümanlar iman alanında ve sosyal</w:t>
      </w:r>
      <w:r w:rsidR="00847214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hayatta ittifak sağlamayı başarmışken onun vefatından sonra dinin</w:t>
      </w:r>
      <w:r w:rsidR="00847214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esası aynı kalmakla beraber dinin iki temel kaynağının anlaşılması</w:t>
      </w:r>
      <w:r w:rsidR="00847214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ve yorumlanmasında</w:t>
      </w:r>
      <w:r w:rsidR="00847214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farklılıklar ortaya çıkmıştır. Dinin amelî ve</w:t>
      </w:r>
      <w:r w:rsidR="00847214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itikadi hükümlerinin uygulaması sırasında ortaya çıkan bu türden</w:t>
      </w:r>
      <w:r w:rsidR="00847214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farklı anlayışlara dinî yorum denmiştir.</w:t>
      </w:r>
    </w:p>
    <w:p w14:paraId="4D12B44C" w14:textId="77777777" w:rsidR="000F17B4" w:rsidRPr="005E753B" w:rsidRDefault="000F17B4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>Buna göre;</w:t>
      </w:r>
    </w:p>
    <w:p w14:paraId="619BB168" w14:textId="77777777" w:rsidR="000F17B4" w:rsidRPr="005E753B" w:rsidRDefault="000F17B4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 xml:space="preserve">I. </w:t>
      </w:r>
      <w:r w:rsidRPr="005E753B">
        <w:rPr>
          <w:rFonts w:cstheme="minorHAnsi"/>
          <w:sz w:val="20"/>
          <w:szCs w:val="20"/>
        </w:rPr>
        <w:t>Sadece kabul edenleri bağlar.</w:t>
      </w:r>
    </w:p>
    <w:p w14:paraId="2CF1CEE7" w14:textId="77777777" w:rsidR="000F17B4" w:rsidRPr="005E753B" w:rsidRDefault="000F17B4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 xml:space="preserve">II. </w:t>
      </w:r>
      <w:r w:rsidRPr="005E753B">
        <w:rPr>
          <w:rFonts w:cstheme="minorHAnsi"/>
          <w:sz w:val="20"/>
          <w:szCs w:val="20"/>
        </w:rPr>
        <w:t>Yorumlar değişebilir.</w:t>
      </w:r>
    </w:p>
    <w:p w14:paraId="539B51E1" w14:textId="77777777" w:rsidR="000F17B4" w:rsidRPr="005E753B" w:rsidRDefault="000F17B4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 xml:space="preserve">III. </w:t>
      </w:r>
      <w:r w:rsidRPr="005E753B">
        <w:rPr>
          <w:rFonts w:cstheme="minorHAnsi"/>
          <w:sz w:val="20"/>
          <w:szCs w:val="20"/>
        </w:rPr>
        <w:t>Evrenseldir.</w:t>
      </w:r>
    </w:p>
    <w:p w14:paraId="08A0F60A" w14:textId="77777777" w:rsidR="000F17B4" w:rsidRPr="005E753B" w:rsidRDefault="000F17B4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 xml:space="preserve">IV. </w:t>
      </w:r>
      <w:r w:rsidRPr="005E753B">
        <w:rPr>
          <w:rFonts w:cstheme="minorHAnsi"/>
          <w:sz w:val="20"/>
          <w:szCs w:val="20"/>
        </w:rPr>
        <w:t>Mezhep imamlarının görüşlerine dayanır.</w:t>
      </w:r>
    </w:p>
    <w:p w14:paraId="220B942F" w14:textId="77777777" w:rsidR="000F17B4" w:rsidRPr="005E753B" w:rsidRDefault="000F17B4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 xml:space="preserve">V. </w:t>
      </w:r>
      <w:r w:rsidRPr="005E753B">
        <w:rPr>
          <w:rFonts w:cstheme="minorHAnsi"/>
          <w:sz w:val="20"/>
          <w:szCs w:val="20"/>
        </w:rPr>
        <w:t>Hükümleri değişmez.</w:t>
      </w:r>
    </w:p>
    <w:p w14:paraId="14361D61" w14:textId="5B4306FE" w:rsidR="000F17B4" w:rsidRPr="005E753B" w:rsidRDefault="000F17B4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>İfadelerinden hangileri dinî yorumların özelliklerinden biri</w:t>
      </w:r>
      <w:r w:rsidR="00847214" w:rsidRPr="005E753B">
        <w:rPr>
          <w:rFonts w:cstheme="minorHAnsi"/>
          <w:b/>
          <w:bCs/>
          <w:sz w:val="20"/>
          <w:szCs w:val="20"/>
        </w:rPr>
        <w:t xml:space="preserve"> </w:t>
      </w:r>
      <w:r w:rsidRPr="005E753B">
        <w:rPr>
          <w:rFonts w:cstheme="minorHAnsi"/>
          <w:b/>
          <w:bCs/>
          <w:sz w:val="20"/>
          <w:szCs w:val="20"/>
        </w:rPr>
        <w:t>olarak nitelendirilebilir?</w:t>
      </w:r>
    </w:p>
    <w:p w14:paraId="7D077ABC" w14:textId="77777777" w:rsidR="005E753B" w:rsidRPr="005E753B" w:rsidRDefault="000F17B4" w:rsidP="005E753B">
      <w:pPr>
        <w:autoSpaceDE w:val="0"/>
        <w:autoSpaceDN w:val="0"/>
        <w:adjustRightInd w:val="0"/>
        <w:spacing w:after="12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A) I ve III</w:t>
      </w:r>
      <w:r w:rsidR="005E753B" w:rsidRPr="005E753B">
        <w:rPr>
          <w:rFonts w:cstheme="minorHAnsi"/>
          <w:sz w:val="20"/>
          <w:szCs w:val="20"/>
        </w:rPr>
        <w:tab/>
      </w:r>
      <w:r w:rsidR="005E753B" w:rsidRPr="005E753B">
        <w:rPr>
          <w:rFonts w:cstheme="minorHAnsi"/>
          <w:sz w:val="20"/>
          <w:szCs w:val="20"/>
        </w:rPr>
        <w:tab/>
      </w:r>
    </w:p>
    <w:p w14:paraId="746A88AF" w14:textId="7C484EE4" w:rsidR="000F17B4" w:rsidRPr="005E753B" w:rsidRDefault="000F17B4" w:rsidP="005E753B">
      <w:pPr>
        <w:autoSpaceDE w:val="0"/>
        <w:autoSpaceDN w:val="0"/>
        <w:adjustRightInd w:val="0"/>
        <w:spacing w:after="12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B) II ve IV</w:t>
      </w:r>
    </w:p>
    <w:p w14:paraId="48DBE549" w14:textId="77777777" w:rsidR="005E753B" w:rsidRPr="005E753B" w:rsidRDefault="000F17B4" w:rsidP="005E753B">
      <w:pPr>
        <w:autoSpaceDE w:val="0"/>
        <w:autoSpaceDN w:val="0"/>
        <w:adjustRightInd w:val="0"/>
        <w:spacing w:after="12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C) I, II ve III</w:t>
      </w:r>
      <w:r w:rsidR="005E753B" w:rsidRPr="005E753B">
        <w:rPr>
          <w:rFonts w:cstheme="minorHAnsi"/>
          <w:sz w:val="20"/>
          <w:szCs w:val="20"/>
        </w:rPr>
        <w:tab/>
      </w:r>
    </w:p>
    <w:p w14:paraId="4EB9BA63" w14:textId="22FC6C85" w:rsidR="000F17B4" w:rsidRPr="005E753B" w:rsidRDefault="000F17B4" w:rsidP="005E753B">
      <w:pPr>
        <w:autoSpaceDE w:val="0"/>
        <w:autoSpaceDN w:val="0"/>
        <w:adjustRightInd w:val="0"/>
        <w:spacing w:after="12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D) I, II ve IV</w:t>
      </w:r>
    </w:p>
    <w:p w14:paraId="1D8DCEC8" w14:textId="4544E4D8" w:rsidR="000F17B4" w:rsidRPr="005E753B" w:rsidRDefault="000F17B4" w:rsidP="005E753B">
      <w:pPr>
        <w:spacing w:after="120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E) II, III ve V</w:t>
      </w:r>
    </w:p>
    <w:p w14:paraId="576A4812" w14:textId="3E159313" w:rsidR="000F17B4" w:rsidRPr="005E753B" w:rsidRDefault="000F17B4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>8.</w:t>
      </w:r>
      <w:r w:rsidRPr="005E753B">
        <w:rPr>
          <w:rFonts w:cstheme="minorHAnsi"/>
          <w:sz w:val="20"/>
          <w:szCs w:val="20"/>
        </w:rPr>
        <w:t xml:space="preserve"> Hz. Peygamber döneminden itibaren yayılmaya başlayan İslâm dini</w:t>
      </w:r>
      <w:r w:rsidR="00847214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 xml:space="preserve">Yahudi, Hristiyan ve </w:t>
      </w:r>
      <w:proofErr w:type="spellStart"/>
      <w:r w:rsidRPr="005E753B">
        <w:rPr>
          <w:rFonts w:cstheme="minorHAnsi"/>
          <w:sz w:val="20"/>
          <w:szCs w:val="20"/>
        </w:rPr>
        <w:t>Mecûsîler</w:t>
      </w:r>
      <w:proofErr w:type="spellEnd"/>
      <w:r w:rsidRPr="005E753B">
        <w:rPr>
          <w:rFonts w:cstheme="minorHAnsi"/>
          <w:sz w:val="20"/>
          <w:szCs w:val="20"/>
        </w:rPr>
        <w:t xml:space="preserve"> tarafından da benimsenmiştir. </w:t>
      </w:r>
      <w:proofErr w:type="spellStart"/>
      <w:r w:rsidRPr="005E753B">
        <w:rPr>
          <w:rFonts w:cstheme="minorHAnsi"/>
          <w:sz w:val="20"/>
          <w:szCs w:val="20"/>
        </w:rPr>
        <w:t>İhtidâ</w:t>
      </w:r>
      <w:proofErr w:type="spellEnd"/>
      <w:r w:rsidR="00847214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hareketlerine, fetih faaliyetlerine ve siyasî hâkimiyete bağlı olarak</w:t>
      </w:r>
      <w:r w:rsidR="00847214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İslâmiyet Suriye, Filistin, Irak, Mısır ve Kuzey Afrika, Endülüs, İran,</w:t>
      </w:r>
      <w:r w:rsidR="00847214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Horasan, Türkistan, Kafkaslar ve</w:t>
      </w:r>
      <w:r w:rsidR="00847214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Hindistan’a kadar geniş bir</w:t>
      </w:r>
      <w:r w:rsidR="00847214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sahaya ulaşmış, bu süreç içinde birçok farklı din mensubu</w:t>
      </w:r>
      <w:r w:rsidR="00847214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İslâmiyet’i</w:t>
      </w:r>
      <w:r w:rsidR="00847214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benimsemiştir. Eski inançlarını bırakıp İslâm’a giren</w:t>
      </w:r>
      <w:r w:rsidR="00847214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insanların bir kısmı yeni dinin temel esaslarını kısa zamanda kabul</w:t>
      </w:r>
      <w:r w:rsidR="00847214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ederken bir kısmı bunu uzun bir zamanda özümseyebilmiştir.</w:t>
      </w:r>
    </w:p>
    <w:p w14:paraId="10A7F8F7" w14:textId="1BC95654" w:rsidR="000F17B4" w:rsidRPr="005E753B" w:rsidRDefault="000F17B4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>Bu parça İslam düşüncesindeki yorum farklılıklarının</w:t>
      </w:r>
      <w:r w:rsidR="00847214" w:rsidRPr="005E753B">
        <w:rPr>
          <w:rFonts w:cstheme="minorHAnsi"/>
          <w:b/>
          <w:bCs/>
          <w:sz w:val="20"/>
          <w:szCs w:val="20"/>
        </w:rPr>
        <w:t xml:space="preserve"> </w:t>
      </w:r>
      <w:r w:rsidRPr="005E753B">
        <w:rPr>
          <w:rFonts w:cstheme="minorHAnsi"/>
          <w:b/>
          <w:bCs/>
          <w:sz w:val="20"/>
          <w:szCs w:val="20"/>
        </w:rPr>
        <w:t>sebeplerinden hangisiyle ilişkilidir?</w:t>
      </w:r>
    </w:p>
    <w:p w14:paraId="1706D102" w14:textId="77777777" w:rsidR="000F17B4" w:rsidRPr="005E753B" w:rsidRDefault="000F17B4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A) İnsanın düşünen varlık olması</w:t>
      </w:r>
    </w:p>
    <w:p w14:paraId="7B8CF2D2" w14:textId="77777777" w:rsidR="000F17B4" w:rsidRPr="005E753B" w:rsidRDefault="000F17B4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B) Hilafet meselesi ve siyaset</w:t>
      </w:r>
    </w:p>
    <w:p w14:paraId="694C4BDC" w14:textId="77777777" w:rsidR="000F17B4" w:rsidRPr="005E753B" w:rsidRDefault="000F17B4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C) İslam’ın İnsanlara tanıdığı fikir ve vicdan hürriyeti</w:t>
      </w:r>
    </w:p>
    <w:p w14:paraId="3AA0DF0B" w14:textId="0DEA713C" w:rsidR="000F17B4" w:rsidRPr="005E753B" w:rsidRDefault="000F17B4" w:rsidP="004A2A5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D) Yabancı din, kültür ve medeniyetlerin etkisi</w:t>
      </w:r>
      <w:r w:rsidR="00847214" w:rsidRPr="005E753B">
        <w:rPr>
          <w:rFonts w:cstheme="minorHAnsi"/>
          <w:sz w:val="20"/>
          <w:szCs w:val="20"/>
        </w:rPr>
        <w:t xml:space="preserve"> </w:t>
      </w:r>
      <w:r w:rsidR="004A2A5F" w:rsidRPr="005E753B">
        <w:rPr>
          <w:rFonts w:cstheme="minorHAnsi"/>
          <w:sz w:val="20"/>
          <w:szCs w:val="20"/>
        </w:rPr>
        <w:br/>
        <w:t xml:space="preserve">E) </w:t>
      </w:r>
      <w:r w:rsidRPr="005E753B">
        <w:rPr>
          <w:rFonts w:cstheme="minorHAnsi"/>
          <w:sz w:val="20"/>
          <w:szCs w:val="20"/>
        </w:rPr>
        <w:t>Dinî metinlerin lafızlarından ve anlamlarından kaynaklanan</w:t>
      </w:r>
      <w:r w:rsidR="004A2A5F" w:rsidRPr="005E753B">
        <w:rPr>
          <w:rFonts w:cstheme="minorHAnsi"/>
          <w:sz w:val="20"/>
          <w:szCs w:val="20"/>
        </w:rPr>
        <w:t xml:space="preserve"> s</w:t>
      </w:r>
      <w:r w:rsidRPr="005E753B">
        <w:rPr>
          <w:rFonts w:cstheme="minorHAnsi"/>
          <w:sz w:val="20"/>
          <w:szCs w:val="20"/>
        </w:rPr>
        <w:t>ebepler</w:t>
      </w:r>
      <w:r w:rsidR="00847214" w:rsidRPr="005E753B">
        <w:rPr>
          <w:rFonts w:cstheme="minorHAnsi"/>
          <w:sz w:val="20"/>
          <w:szCs w:val="20"/>
        </w:rPr>
        <w:t xml:space="preserve">, </w:t>
      </w:r>
      <w:r w:rsidRPr="005E753B">
        <w:rPr>
          <w:rFonts w:cstheme="minorHAnsi"/>
          <w:sz w:val="20"/>
          <w:szCs w:val="20"/>
        </w:rPr>
        <w:t>Yabancı din, kültür ve</w:t>
      </w:r>
      <w:r w:rsidR="004A2A5F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medeniyetlerin etkisi</w:t>
      </w:r>
    </w:p>
    <w:p w14:paraId="7606C1DE" w14:textId="77777777" w:rsidR="005E753B" w:rsidRPr="005E753B" w:rsidRDefault="005E753B" w:rsidP="004A2A5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C35B9EC" w14:textId="77777777" w:rsidR="004A2A5F" w:rsidRPr="005E753B" w:rsidRDefault="004A2A5F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BB08A0E" w14:textId="3C441DBD" w:rsidR="000F17B4" w:rsidRPr="005E753B" w:rsidRDefault="000F17B4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 xml:space="preserve">9. Aşağıdaki ifadelerin hangisi Ehl-i </w:t>
      </w:r>
      <w:proofErr w:type="spellStart"/>
      <w:r w:rsidRPr="005E753B">
        <w:rPr>
          <w:rFonts w:cstheme="minorHAnsi"/>
          <w:b/>
          <w:bCs/>
          <w:sz w:val="20"/>
          <w:szCs w:val="20"/>
        </w:rPr>
        <w:t>sünnet’in</w:t>
      </w:r>
      <w:proofErr w:type="spellEnd"/>
      <w:r w:rsidRPr="005E753B">
        <w:rPr>
          <w:rFonts w:cstheme="minorHAnsi"/>
          <w:b/>
          <w:bCs/>
          <w:sz w:val="20"/>
          <w:szCs w:val="20"/>
        </w:rPr>
        <w:t xml:space="preserve"> genel görüşleri</w:t>
      </w:r>
      <w:r w:rsidR="00847214" w:rsidRPr="005E753B">
        <w:rPr>
          <w:rFonts w:cstheme="minorHAnsi"/>
          <w:b/>
          <w:bCs/>
          <w:sz w:val="20"/>
          <w:szCs w:val="20"/>
        </w:rPr>
        <w:t xml:space="preserve"> </w:t>
      </w:r>
      <w:r w:rsidRPr="005E753B">
        <w:rPr>
          <w:rFonts w:cstheme="minorHAnsi"/>
          <w:b/>
          <w:bCs/>
          <w:sz w:val="20"/>
          <w:szCs w:val="20"/>
        </w:rPr>
        <w:t>arasında yer almaz?</w:t>
      </w:r>
    </w:p>
    <w:p w14:paraId="7CC52550" w14:textId="6A98393B" w:rsidR="000F17B4" w:rsidRPr="005E753B" w:rsidRDefault="00847214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 xml:space="preserve">A) </w:t>
      </w:r>
      <w:r w:rsidR="000F17B4" w:rsidRPr="005E753B">
        <w:rPr>
          <w:rFonts w:cstheme="minorHAnsi"/>
          <w:sz w:val="20"/>
          <w:szCs w:val="20"/>
        </w:rPr>
        <w:t>Bir mümine kâfir demek doğru değildir. Ehl-i kıble (namaz kılan</w:t>
      </w:r>
      <w:r w:rsidRPr="005E753B">
        <w:rPr>
          <w:rFonts w:cstheme="minorHAnsi"/>
          <w:sz w:val="20"/>
          <w:szCs w:val="20"/>
        </w:rPr>
        <w:t xml:space="preserve"> </w:t>
      </w:r>
      <w:r w:rsidR="000F17B4" w:rsidRPr="005E753B">
        <w:rPr>
          <w:rFonts w:cstheme="minorHAnsi"/>
          <w:sz w:val="20"/>
          <w:szCs w:val="20"/>
        </w:rPr>
        <w:t>bir kimse) tekfir edilemez.</w:t>
      </w:r>
    </w:p>
    <w:p w14:paraId="76574E3F" w14:textId="4833D66F" w:rsidR="000F17B4" w:rsidRPr="005E753B" w:rsidRDefault="00847214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 xml:space="preserve">B) </w:t>
      </w:r>
      <w:r w:rsidR="000F17B4" w:rsidRPr="005E753B">
        <w:rPr>
          <w:rFonts w:cstheme="minorHAnsi"/>
          <w:sz w:val="20"/>
          <w:szCs w:val="20"/>
        </w:rPr>
        <w:t>Dinin emir ve yasaklarını yerine getiremeyen kimse haramları</w:t>
      </w:r>
      <w:r w:rsidRPr="005E753B">
        <w:rPr>
          <w:rFonts w:cstheme="minorHAnsi"/>
          <w:sz w:val="20"/>
          <w:szCs w:val="20"/>
        </w:rPr>
        <w:t xml:space="preserve"> </w:t>
      </w:r>
      <w:r w:rsidR="000F17B4" w:rsidRPr="005E753B">
        <w:rPr>
          <w:rFonts w:cstheme="minorHAnsi"/>
          <w:sz w:val="20"/>
          <w:szCs w:val="20"/>
        </w:rPr>
        <w:t>helal saymadıkça dinden çıkmaz.</w:t>
      </w:r>
    </w:p>
    <w:p w14:paraId="794CE9B4" w14:textId="606C7700" w:rsidR="000F17B4" w:rsidRPr="005E753B" w:rsidRDefault="00847214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 xml:space="preserve">C) </w:t>
      </w:r>
      <w:r w:rsidR="00C55A5B" w:rsidRPr="005E753B">
        <w:rPr>
          <w:rFonts w:cstheme="minorHAnsi"/>
          <w:sz w:val="20"/>
          <w:szCs w:val="20"/>
        </w:rPr>
        <w:t>G</w:t>
      </w:r>
      <w:r w:rsidR="000F17B4" w:rsidRPr="005E753B">
        <w:rPr>
          <w:rFonts w:cstheme="minorHAnsi"/>
          <w:sz w:val="20"/>
          <w:szCs w:val="20"/>
        </w:rPr>
        <w:t>ünah işleyen Müslümanlar tövbe etmeden ölürlerse</w:t>
      </w:r>
      <w:r w:rsidRPr="005E753B">
        <w:rPr>
          <w:rFonts w:cstheme="minorHAnsi"/>
          <w:sz w:val="20"/>
          <w:szCs w:val="20"/>
        </w:rPr>
        <w:t xml:space="preserve"> </w:t>
      </w:r>
      <w:r w:rsidR="000F17B4" w:rsidRPr="005E753B">
        <w:rPr>
          <w:rFonts w:cstheme="minorHAnsi"/>
          <w:sz w:val="20"/>
          <w:szCs w:val="20"/>
        </w:rPr>
        <w:t>ebedî olarak cehennemde kalırlar.</w:t>
      </w:r>
    </w:p>
    <w:p w14:paraId="4C390994" w14:textId="77E6CBFD" w:rsidR="000F17B4" w:rsidRPr="005E753B" w:rsidRDefault="00847214" w:rsidP="000F17B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 xml:space="preserve">D) </w:t>
      </w:r>
      <w:r w:rsidR="000F17B4" w:rsidRPr="005E753B">
        <w:rPr>
          <w:rFonts w:cstheme="minorHAnsi"/>
          <w:sz w:val="20"/>
          <w:szCs w:val="20"/>
        </w:rPr>
        <w:t xml:space="preserve">Cennet ve cehennem haktır, </w:t>
      </w:r>
      <w:proofErr w:type="gramStart"/>
      <w:r w:rsidR="00C55A5B" w:rsidRPr="005E753B">
        <w:rPr>
          <w:rFonts w:cstheme="minorHAnsi"/>
          <w:sz w:val="20"/>
          <w:szCs w:val="20"/>
        </w:rPr>
        <w:t>şuan</w:t>
      </w:r>
      <w:proofErr w:type="gramEnd"/>
      <w:r w:rsidR="000F17B4" w:rsidRPr="005E753B">
        <w:rPr>
          <w:rFonts w:cstheme="minorHAnsi"/>
          <w:sz w:val="20"/>
          <w:szCs w:val="20"/>
        </w:rPr>
        <w:t xml:space="preserve"> yaratılmışlardır. Allah</w:t>
      </w:r>
      <w:r w:rsidRPr="005E753B">
        <w:rPr>
          <w:rFonts w:cstheme="minorHAnsi"/>
          <w:sz w:val="20"/>
          <w:szCs w:val="20"/>
        </w:rPr>
        <w:t xml:space="preserve"> </w:t>
      </w:r>
      <w:r w:rsidR="000F17B4" w:rsidRPr="005E753B">
        <w:rPr>
          <w:rFonts w:cstheme="minorHAnsi"/>
          <w:sz w:val="20"/>
          <w:szCs w:val="20"/>
        </w:rPr>
        <w:t>ahirette müminler tarafından görülecektir.</w:t>
      </w:r>
    </w:p>
    <w:p w14:paraId="79E15D09" w14:textId="4A3BCFF4" w:rsidR="00425EFD" w:rsidRPr="005E753B" w:rsidRDefault="00847214" w:rsidP="0084721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 xml:space="preserve">E) </w:t>
      </w:r>
      <w:r w:rsidR="000F17B4" w:rsidRPr="005E753B">
        <w:rPr>
          <w:rFonts w:cstheme="minorHAnsi"/>
          <w:sz w:val="20"/>
          <w:szCs w:val="20"/>
        </w:rPr>
        <w:t>Allah her topluma peygamber göndermiştir. Hz. Muhammed</w:t>
      </w:r>
      <w:r w:rsidRPr="005E753B">
        <w:rPr>
          <w:rFonts w:cstheme="minorHAnsi"/>
          <w:sz w:val="20"/>
          <w:szCs w:val="20"/>
        </w:rPr>
        <w:t xml:space="preserve"> </w:t>
      </w:r>
      <w:r w:rsidR="000F17B4" w:rsidRPr="005E753B">
        <w:rPr>
          <w:rFonts w:cstheme="minorHAnsi"/>
          <w:sz w:val="20"/>
          <w:szCs w:val="20"/>
        </w:rPr>
        <w:t>peygamberlerin sonuncusudur.</w:t>
      </w:r>
    </w:p>
    <w:p w14:paraId="1E49E49D" w14:textId="68D22242" w:rsidR="00C55A5B" w:rsidRDefault="00C55A5B" w:rsidP="002356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0792441" w14:textId="77777777" w:rsidR="005E753B" w:rsidRPr="005E753B" w:rsidRDefault="005E753B" w:rsidP="002356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20E3986" w14:textId="2E556D2B" w:rsidR="00235635" w:rsidRPr="005E753B" w:rsidRDefault="00235635" w:rsidP="002356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 xml:space="preserve">10. I. </w:t>
      </w:r>
      <w:r w:rsidRPr="005E753B">
        <w:rPr>
          <w:rFonts w:cstheme="minorHAnsi"/>
          <w:sz w:val="20"/>
          <w:szCs w:val="20"/>
        </w:rPr>
        <w:t>Sıfat ve fiiller: Allah’ın sıfat ve fiillerini yorumlayarak kabul</w:t>
      </w:r>
      <w:r w:rsidR="00C55A5B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ederler.</w:t>
      </w:r>
    </w:p>
    <w:p w14:paraId="715E1C7C" w14:textId="7034F386" w:rsidR="00235635" w:rsidRPr="005E753B" w:rsidRDefault="00235635" w:rsidP="002356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 xml:space="preserve">II. </w:t>
      </w:r>
      <w:r w:rsidRPr="005E753B">
        <w:rPr>
          <w:rFonts w:cstheme="minorHAnsi"/>
          <w:sz w:val="20"/>
          <w:szCs w:val="20"/>
        </w:rPr>
        <w:t xml:space="preserve">Takdis: </w:t>
      </w:r>
      <w:proofErr w:type="spellStart"/>
      <w:r w:rsidRPr="005E753B">
        <w:rPr>
          <w:rFonts w:cstheme="minorHAnsi"/>
          <w:sz w:val="20"/>
          <w:szCs w:val="20"/>
        </w:rPr>
        <w:t>Cenab</w:t>
      </w:r>
      <w:proofErr w:type="spellEnd"/>
      <w:r w:rsidRPr="005E753B">
        <w:rPr>
          <w:rFonts w:cstheme="minorHAnsi"/>
          <w:sz w:val="20"/>
          <w:szCs w:val="20"/>
        </w:rPr>
        <w:t>-ı Allah’ı (c.c.) şanına uygun düşmeyen şeylerden</w:t>
      </w:r>
      <w:r w:rsidR="00C55A5B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tenzih etmek.</w:t>
      </w:r>
    </w:p>
    <w:p w14:paraId="06772F00" w14:textId="5BA94FEB" w:rsidR="00235635" w:rsidRPr="005E753B" w:rsidRDefault="00235635" w:rsidP="002356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 xml:space="preserve">III. </w:t>
      </w:r>
      <w:r w:rsidRPr="005E753B">
        <w:rPr>
          <w:rFonts w:cstheme="minorHAnsi"/>
          <w:sz w:val="20"/>
          <w:szCs w:val="20"/>
        </w:rPr>
        <w:t xml:space="preserve">Marifet ehlini teslim: </w:t>
      </w:r>
      <w:proofErr w:type="spellStart"/>
      <w:r w:rsidRPr="005E753B">
        <w:rPr>
          <w:rFonts w:cstheme="minorHAnsi"/>
          <w:sz w:val="20"/>
          <w:szCs w:val="20"/>
        </w:rPr>
        <w:t>Müteşabihe</w:t>
      </w:r>
      <w:proofErr w:type="spellEnd"/>
      <w:r w:rsidRPr="005E753B">
        <w:rPr>
          <w:rFonts w:cstheme="minorHAnsi"/>
          <w:sz w:val="20"/>
          <w:szCs w:val="20"/>
        </w:rPr>
        <w:t xml:space="preserve"> giren konular hakkında herkes</w:t>
      </w:r>
      <w:r w:rsidR="00C55A5B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fikir beyan edebilir.</w:t>
      </w:r>
    </w:p>
    <w:p w14:paraId="2552BD69" w14:textId="77777777" w:rsidR="00235635" w:rsidRPr="005E753B" w:rsidRDefault="00235635" w:rsidP="002356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 xml:space="preserve">IV. </w:t>
      </w:r>
      <w:proofErr w:type="spellStart"/>
      <w:r w:rsidRPr="005E753B">
        <w:rPr>
          <w:rFonts w:cstheme="minorHAnsi"/>
          <w:sz w:val="20"/>
          <w:szCs w:val="20"/>
        </w:rPr>
        <w:t>Keff</w:t>
      </w:r>
      <w:proofErr w:type="spellEnd"/>
      <w:r w:rsidRPr="005E753B">
        <w:rPr>
          <w:rFonts w:cstheme="minorHAnsi"/>
          <w:sz w:val="20"/>
          <w:szCs w:val="20"/>
        </w:rPr>
        <w:t xml:space="preserve">: </w:t>
      </w:r>
      <w:proofErr w:type="spellStart"/>
      <w:r w:rsidRPr="005E753B">
        <w:rPr>
          <w:rFonts w:cstheme="minorHAnsi"/>
          <w:sz w:val="20"/>
          <w:szCs w:val="20"/>
        </w:rPr>
        <w:t>Müteşabih</w:t>
      </w:r>
      <w:proofErr w:type="spellEnd"/>
      <w:r w:rsidRPr="005E753B">
        <w:rPr>
          <w:rFonts w:cstheme="minorHAnsi"/>
          <w:sz w:val="20"/>
          <w:szCs w:val="20"/>
        </w:rPr>
        <w:t xml:space="preserve"> olan hususlarla zihnen bile meşgul olmamak.</w:t>
      </w:r>
    </w:p>
    <w:p w14:paraId="181867E5" w14:textId="457054F3" w:rsidR="00235635" w:rsidRPr="005E753B" w:rsidRDefault="00235635" w:rsidP="002356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 xml:space="preserve">V. </w:t>
      </w:r>
      <w:r w:rsidRPr="005E753B">
        <w:rPr>
          <w:rFonts w:cstheme="minorHAnsi"/>
          <w:sz w:val="20"/>
          <w:szCs w:val="20"/>
        </w:rPr>
        <w:t xml:space="preserve">Sükût (susmak): Yine nasta geçen </w:t>
      </w:r>
      <w:proofErr w:type="spellStart"/>
      <w:r w:rsidRPr="005E753B">
        <w:rPr>
          <w:rFonts w:cstheme="minorHAnsi"/>
          <w:sz w:val="20"/>
          <w:szCs w:val="20"/>
        </w:rPr>
        <w:t>müteşabih</w:t>
      </w:r>
      <w:proofErr w:type="spellEnd"/>
      <w:r w:rsidRPr="005E753B">
        <w:rPr>
          <w:rFonts w:cstheme="minorHAnsi"/>
          <w:sz w:val="20"/>
          <w:szCs w:val="20"/>
        </w:rPr>
        <w:t xml:space="preserve"> ifadeleri</w:t>
      </w:r>
      <w:r w:rsidR="00C55A5B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anlamayanların bunlar hakkında soru sormayıp</w:t>
      </w:r>
      <w:r w:rsidR="00C55A5B" w:rsidRPr="005E753B">
        <w:rPr>
          <w:rFonts w:cstheme="minorHAnsi"/>
          <w:sz w:val="20"/>
          <w:szCs w:val="20"/>
        </w:rPr>
        <w:t xml:space="preserve"> </w:t>
      </w:r>
      <w:r w:rsidRPr="005E753B">
        <w:rPr>
          <w:rFonts w:cstheme="minorHAnsi"/>
          <w:sz w:val="20"/>
          <w:szCs w:val="20"/>
        </w:rPr>
        <w:t>susmaları.</w:t>
      </w:r>
    </w:p>
    <w:p w14:paraId="40FDA2A7" w14:textId="6C6D0B3F" w:rsidR="00235635" w:rsidRPr="005E753B" w:rsidRDefault="00235635" w:rsidP="002356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E753B">
        <w:rPr>
          <w:rFonts w:cstheme="minorHAnsi"/>
          <w:b/>
          <w:bCs/>
          <w:sz w:val="20"/>
          <w:szCs w:val="20"/>
        </w:rPr>
        <w:t>Bu ifadelerden hangileri Selef âlimlerinin görüşleri arasında</w:t>
      </w:r>
      <w:r w:rsidR="00C55A5B" w:rsidRPr="005E753B">
        <w:rPr>
          <w:rFonts w:cstheme="minorHAnsi"/>
          <w:b/>
          <w:bCs/>
          <w:sz w:val="20"/>
          <w:szCs w:val="20"/>
        </w:rPr>
        <w:t xml:space="preserve"> </w:t>
      </w:r>
      <w:r w:rsidRPr="005E753B">
        <w:rPr>
          <w:rFonts w:cstheme="minorHAnsi"/>
          <w:b/>
          <w:bCs/>
          <w:sz w:val="20"/>
          <w:szCs w:val="20"/>
        </w:rPr>
        <w:t>yer almaktadır?</w:t>
      </w:r>
    </w:p>
    <w:p w14:paraId="5D55AC6B" w14:textId="77777777" w:rsidR="00235635" w:rsidRPr="005E753B" w:rsidRDefault="00235635" w:rsidP="002356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A) I, II ve III</w:t>
      </w:r>
    </w:p>
    <w:p w14:paraId="3AC47736" w14:textId="77777777" w:rsidR="00235635" w:rsidRPr="005E753B" w:rsidRDefault="00235635" w:rsidP="002356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B) I, III ve V</w:t>
      </w:r>
    </w:p>
    <w:p w14:paraId="1E1E3380" w14:textId="77777777" w:rsidR="00235635" w:rsidRPr="005E753B" w:rsidRDefault="00235635" w:rsidP="002356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C) II, III ve IV</w:t>
      </w:r>
    </w:p>
    <w:p w14:paraId="07AA8A06" w14:textId="77777777" w:rsidR="00235635" w:rsidRPr="005E753B" w:rsidRDefault="00235635" w:rsidP="002356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D) II, IV ve V</w:t>
      </w:r>
    </w:p>
    <w:p w14:paraId="0F0984EB" w14:textId="70A4EDD5" w:rsidR="00235635" w:rsidRPr="005E753B" w:rsidRDefault="00235635" w:rsidP="00235635">
      <w:pPr>
        <w:rPr>
          <w:rFonts w:cstheme="minorHAnsi"/>
          <w:sz w:val="20"/>
          <w:szCs w:val="20"/>
        </w:rPr>
      </w:pPr>
      <w:r w:rsidRPr="005E753B">
        <w:rPr>
          <w:rFonts w:cstheme="minorHAnsi"/>
          <w:sz w:val="20"/>
          <w:szCs w:val="20"/>
        </w:rPr>
        <w:t>E) III, IV ve V</w:t>
      </w:r>
    </w:p>
    <w:p w14:paraId="2C750475" w14:textId="05C2C9BF" w:rsidR="005E753B" w:rsidRDefault="005E753B" w:rsidP="00EF3944">
      <w:pPr>
        <w:jc w:val="center"/>
        <w:rPr>
          <w:rFonts w:ascii="Comic Sans MS" w:hAnsi="Comic Sans MS" w:cs="ArialMT"/>
          <w:sz w:val="18"/>
          <w:szCs w:val="1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6D69BB98" wp14:editId="26C1F468">
            <wp:simplePos x="0" y="0"/>
            <wp:positionH relativeFrom="margin">
              <wp:posOffset>-977265</wp:posOffset>
            </wp:positionH>
            <wp:positionV relativeFrom="paragraph">
              <wp:posOffset>-997585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761CD2" wp14:editId="2A64F47C">
                <wp:simplePos x="0" y="0"/>
                <wp:positionH relativeFrom="margin">
                  <wp:posOffset>645422</wp:posOffset>
                </wp:positionH>
                <wp:positionV relativeFrom="paragraph">
                  <wp:posOffset>-173968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13FB" w14:textId="77777777" w:rsidR="005E753B" w:rsidRPr="00F925CF" w:rsidRDefault="005E753B" w:rsidP="005E753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61CD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143" style="position:absolute;left:0;text-align:left;margin-left:50.8pt;margin-top:-13.7pt;width:339.85pt;height:26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" o:button="t" filled="f" stroked="f">
                <v:fill o:detectmouseclick="t"/>
                <v:textbox>
                  <w:txbxContent>
                    <w:p w14:paraId="278713FB" w14:textId="77777777" w:rsidR="005E753B" w:rsidRPr="00F925CF" w:rsidRDefault="005E753B" w:rsidP="005E753B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B17E94" w14:textId="77732E83" w:rsidR="005E753B" w:rsidRDefault="005E753B">
      <w:pPr>
        <w:rPr>
          <w:rFonts w:ascii="Comic Sans MS" w:hAnsi="Comic Sans MS" w:cs="ArialMT"/>
          <w:sz w:val="18"/>
          <w:szCs w:val="18"/>
        </w:rPr>
      </w:pPr>
      <w:r>
        <w:rPr>
          <w:rFonts w:ascii="Comic Sans MS" w:hAnsi="Comic Sans MS" w:cs="ArialMT"/>
          <w:sz w:val="18"/>
          <w:szCs w:val="18"/>
        </w:rPr>
        <w:br w:type="page"/>
      </w:r>
    </w:p>
    <w:p w14:paraId="571536D2" w14:textId="57E8427A" w:rsidR="00EF3944" w:rsidRPr="00EF3944" w:rsidRDefault="005E753B" w:rsidP="00EF3944">
      <w:pPr>
        <w:jc w:val="center"/>
        <w:rPr>
          <w:rFonts w:ascii="Comic Sans MS" w:hAnsi="Comic Sans MS" w:cs="ArialMT"/>
          <w:sz w:val="18"/>
          <w:szCs w:val="18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044B2DFF" wp14:editId="6097BDA0">
            <wp:simplePos x="0" y="0"/>
            <wp:positionH relativeFrom="page">
              <wp:posOffset>-77667</wp:posOffset>
            </wp:positionH>
            <wp:positionV relativeFrom="paragraph">
              <wp:posOffset>-977462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3944" w:rsidRPr="00EF3944" w:rsidSect="005E753B">
      <w:type w:val="continuous"/>
      <w:pgSz w:w="11906" w:h="16838"/>
      <w:pgMar w:top="1417" w:right="1417" w:bottom="1417" w:left="1417" w:header="708" w:footer="708" w:gutter="0"/>
      <w:cols w:num="2"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CBF9E" w14:textId="77777777" w:rsidR="00753464" w:rsidRDefault="00753464" w:rsidP="00C55A5B">
      <w:pPr>
        <w:spacing w:after="0" w:line="240" w:lineRule="auto"/>
      </w:pPr>
      <w:r>
        <w:separator/>
      </w:r>
    </w:p>
  </w:endnote>
  <w:endnote w:type="continuationSeparator" w:id="0">
    <w:p w14:paraId="5E50CD2F" w14:textId="77777777" w:rsidR="00753464" w:rsidRDefault="00753464" w:rsidP="00C55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rlito-Bold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96F2F" w14:textId="77777777" w:rsidR="005E753B" w:rsidRDefault="005E753B" w:rsidP="005E753B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EB2AA7" wp14:editId="0FD01493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47A32F" w14:textId="77777777" w:rsidR="005E753B" w:rsidRPr="001016DC" w:rsidRDefault="005E753B" w:rsidP="005E753B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EB2AA7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27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0647A32F" w14:textId="77777777" w:rsidR="005E753B" w:rsidRPr="001016DC" w:rsidRDefault="005E753B" w:rsidP="005E753B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CB1FEF4" wp14:editId="138EAF49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3E7326C" wp14:editId="37864E33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86428" w14:textId="77777777" w:rsidR="00753464" w:rsidRDefault="00753464" w:rsidP="00C55A5B">
      <w:pPr>
        <w:spacing w:after="0" w:line="240" w:lineRule="auto"/>
      </w:pPr>
      <w:r>
        <w:separator/>
      </w:r>
    </w:p>
  </w:footnote>
  <w:footnote w:type="continuationSeparator" w:id="0">
    <w:p w14:paraId="0D911591" w14:textId="77777777" w:rsidR="00753464" w:rsidRDefault="00753464" w:rsidP="00C55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9997"/>
    </w:tblGrid>
    <w:tr w:rsidR="005E753B" w14:paraId="05B1FEBB" w14:textId="77777777" w:rsidTr="009C2465">
      <w:trPr>
        <w:trHeight w:val="374"/>
      </w:trPr>
      <w:tc>
        <w:tcPr>
          <w:tcW w:w="4860" w:type="dxa"/>
          <w:shd w:val="clear" w:color="auto" w:fill="FFFFFF" w:themeFill="background1"/>
          <w:vAlign w:val="center"/>
        </w:tcPr>
        <w:p w14:paraId="5693F886" w14:textId="77777777" w:rsidR="005E753B" w:rsidRDefault="005E753B" w:rsidP="005E753B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KELAM DERSİ</w:t>
          </w:r>
        </w:p>
      </w:tc>
    </w:tr>
    <w:tr w:rsidR="005E753B" w14:paraId="6A7E4FF7" w14:textId="77777777" w:rsidTr="009C2465">
      <w:trPr>
        <w:trHeight w:val="374"/>
      </w:trPr>
      <w:tc>
        <w:tcPr>
          <w:tcW w:w="4860" w:type="dxa"/>
          <w:shd w:val="clear" w:color="auto" w:fill="FFFFFF" w:themeFill="background1"/>
          <w:vAlign w:val="center"/>
        </w:tcPr>
        <w:p w14:paraId="18861272" w14:textId="77777777" w:rsidR="005E753B" w:rsidRDefault="005E753B" w:rsidP="005E753B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</w:tr>
  </w:tbl>
  <w:p w14:paraId="755C4697" w14:textId="77777777" w:rsidR="005E753B" w:rsidRDefault="005E753B" w:rsidP="005E753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E23"/>
    <w:rsid w:val="000F17B4"/>
    <w:rsid w:val="00235635"/>
    <w:rsid w:val="002E1978"/>
    <w:rsid w:val="003A649B"/>
    <w:rsid w:val="00425EFD"/>
    <w:rsid w:val="004A2A5F"/>
    <w:rsid w:val="004A5737"/>
    <w:rsid w:val="005E753B"/>
    <w:rsid w:val="00753464"/>
    <w:rsid w:val="00847214"/>
    <w:rsid w:val="008711E9"/>
    <w:rsid w:val="00883E23"/>
    <w:rsid w:val="00C55A5B"/>
    <w:rsid w:val="00CE299D"/>
    <w:rsid w:val="00EF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31832"/>
  <w15:chartTrackingRefBased/>
  <w15:docId w15:val="{60A59F20-CF1B-40F6-BA5A-CE59A84C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425EFD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425EFD"/>
    <w:rPr>
      <w:rFonts w:eastAsiaTheme="minorEastAsia"/>
      <w:lang w:eastAsia="tr-TR"/>
    </w:rPr>
  </w:style>
  <w:style w:type="paragraph" w:styleId="ListeParagraf">
    <w:name w:val="List Paragraph"/>
    <w:basedOn w:val="Normal"/>
    <w:uiPriority w:val="34"/>
    <w:qFormat/>
    <w:rsid w:val="00425EFD"/>
    <w:pPr>
      <w:spacing w:after="0" w:line="240" w:lineRule="auto"/>
      <w:ind w:left="720"/>
      <w:contextualSpacing/>
    </w:pPr>
    <w:rPr>
      <w:rFonts w:eastAsiaTheme="minorEastAsia"/>
      <w:lang w:eastAsia="tr-TR"/>
    </w:rPr>
  </w:style>
  <w:style w:type="paragraph" w:customStyle="1" w:styleId="Pa19">
    <w:name w:val="Pa19"/>
    <w:basedOn w:val="Normal"/>
    <w:next w:val="Normal"/>
    <w:uiPriority w:val="99"/>
    <w:rsid w:val="00425EFD"/>
    <w:pPr>
      <w:autoSpaceDE w:val="0"/>
      <w:autoSpaceDN w:val="0"/>
      <w:adjustRightInd w:val="0"/>
      <w:spacing w:after="0" w:line="201" w:lineRule="atLeast"/>
    </w:pPr>
    <w:rPr>
      <w:rFonts w:ascii="Arial" w:eastAsia="Times New Roman" w:hAnsi="Arial" w:cs="Arial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C55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55A5B"/>
  </w:style>
  <w:style w:type="paragraph" w:styleId="AltBilgi">
    <w:name w:val="footer"/>
    <w:basedOn w:val="Normal"/>
    <w:link w:val="AltBilgiChar"/>
    <w:uiPriority w:val="99"/>
    <w:unhideWhenUsed/>
    <w:rsid w:val="00C55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55A5B"/>
  </w:style>
  <w:style w:type="table" w:styleId="TabloKlavuzu">
    <w:name w:val="Table Grid"/>
    <w:basedOn w:val="NormalTablo"/>
    <w:uiPriority w:val="39"/>
    <w:unhideWhenUsed/>
    <w:rsid w:val="005E7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5E753B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5E753B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hyperlink" Target="https://www.dindersi.com/icerik/din-kulturu-ve-ahlak-bilgisi-c143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KiNGHaZe</Company>
  <LinksUpToDate>false</LinksUpToDate>
  <CharactersWithSpaces>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Rukiye</dc:creator>
  <cp:keywords/>
  <dc:description/>
  <cp:lastModifiedBy>MASTER_DIZGI</cp:lastModifiedBy>
  <cp:revision>2</cp:revision>
  <dcterms:created xsi:type="dcterms:W3CDTF">2023-04-05T09:27:00Z</dcterms:created>
  <dcterms:modified xsi:type="dcterms:W3CDTF">2023-04-05T09:27:00Z</dcterms:modified>
</cp:coreProperties>
</file>