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B0" w:rsidRPr="000F126F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sz w:val="24"/>
          <w:szCs w:val="24"/>
        </w:rPr>
      </w:pPr>
      <w:proofErr w:type="gramStart"/>
      <w:r w:rsidRPr="000F126F">
        <w:rPr>
          <w:rFonts w:ascii="Arial Black" w:hAnsi="Arial Black"/>
          <w:sz w:val="24"/>
          <w:szCs w:val="24"/>
        </w:rPr>
        <w:t>………</w:t>
      </w:r>
      <w:proofErr w:type="gramEnd"/>
      <w:r w:rsidR="00981994" w:rsidRPr="000F126F">
        <w:rPr>
          <w:rFonts w:ascii="Arial Black" w:hAnsi="Arial Black"/>
          <w:sz w:val="24"/>
          <w:szCs w:val="24"/>
        </w:rPr>
        <w:t>İHO/ORTAOKULU</w:t>
      </w:r>
    </w:p>
    <w:p w:rsidR="000F126F" w:rsidRDefault="000F126F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7030A0"/>
          <w:sz w:val="24"/>
          <w:szCs w:val="24"/>
        </w:rPr>
      </w:pPr>
    </w:p>
    <w:p w:rsidR="0029768A" w:rsidRPr="000F126F" w:rsidRDefault="00981994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7030A0"/>
          <w:sz w:val="24"/>
          <w:szCs w:val="24"/>
        </w:rPr>
      </w:pPr>
      <w:r w:rsidRPr="000F126F">
        <w:rPr>
          <w:rFonts w:ascii="Arial Black" w:hAnsi="Arial Black"/>
          <w:color w:val="7030A0"/>
          <w:sz w:val="24"/>
          <w:szCs w:val="24"/>
        </w:rPr>
        <w:t>5</w:t>
      </w:r>
      <w:r w:rsidR="00090848" w:rsidRPr="000F126F">
        <w:rPr>
          <w:rFonts w:ascii="Arial Black" w:hAnsi="Arial Black"/>
          <w:color w:val="7030A0"/>
          <w:sz w:val="24"/>
          <w:szCs w:val="24"/>
        </w:rPr>
        <w:t>.</w:t>
      </w:r>
      <w:r w:rsidR="002C1343" w:rsidRPr="000F126F">
        <w:rPr>
          <w:rFonts w:ascii="Arial Black" w:hAnsi="Arial Black"/>
          <w:color w:val="7030A0"/>
          <w:sz w:val="24"/>
          <w:szCs w:val="24"/>
        </w:rPr>
        <w:t xml:space="preserve"> </w:t>
      </w:r>
      <w:r w:rsidR="00090848" w:rsidRPr="000F126F">
        <w:rPr>
          <w:rFonts w:ascii="Arial Black" w:hAnsi="Arial Black"/>
          <w:color w:val="7030A0"/>
          <w:sz w:val="24"/>
          <w:szCs w:val="24"/>
        </w:rPr>
        <w:t>SINIFLAR</w:t>
      </w:r>
      <w:r w:rsidR="002C1343" w:rsidRPr="000F126F">
        <w:rPr>
          <w:rFonts w:ascii="Arial Black" w:hAnsi="Arial Black"/>
          <w:color w:val="7030A0"/>
          <w:sz w:val="24"/>
          <w:szCs w:val="24"/>
        </w:rPr>
        <w:t xml:space="preserve"> </w:t>
      </w:r>
      <w:r w:rsidRPr="000F126F">
        <w:rPr>
          <w:rFonts w:ascii="Arial Black" w:hAnsi="Arial Black"/>
          <w:color w:val="7030A0"/>
          <w:sz w:val="24"/>
          <w:szCs w:val="24"/>
        </w:rPr>
        <w:t>DİN KÜLTÜRÜ (BEP)</w:t>
      </w:r>
    </w:p>
    <w:p w:rsidR="00FF0144" w:rsidRPr="000F126F" w:rsidRDefault="00DB5402" w:rsidP="008845B6">
      <w:pPr>
        <w:pStyle w:val="AralkYo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Black" w:hAnsi="Arial Black"/>
          <w:color w:val="002060"/>
          <w:sz w:val="24"/>
          <w:szCs w:val="24"/>
        </w:rPr>
      </w:pPr>
      <w:r w:rsidRPr="000F126F">
        <w:rPr>
          <w:rFonts w:ascii="Arial Black" w:hAnsi="Arial Black"/>
          <w:color w:val="002060"/>
          <w:sz w:val="24"/>
          <w:szCs w:val="24"/>
        </w:rPr>
        <w:t>1</w:t>
      </w:r>
      <w:r w:rsidR="008B2A70" w:rsidRPr="000F126F">
        <w:rPr>
          <w:rFonts w:ascii="Arial Black" w:hAnsi="Arial Black"/>
          <w:color w:val="002060"/>
          <w:sz w:val="24"/>
          <w:szCs w:val="24"/>
        </w:rPr>
        <w:t xml:space="preserve">. DÖNEM </w:t>
      </w:r>
      <w:r w:rsidR="009F27CB" w:rsidRPr="000F126F">
        <w:rPr>
          <w:rFonts w:ascii="Arial Black" w:hAnsi="Arial Black"/>
          <w:color w:val="002060"/>
          <w:sz w:val="24"/>
          <w:szCs w:val="24"/>
        </w:rPr>
        <w:t>2</w:t>
      </w:r>
      <w:r w:rsidR="008B2A70" w:rsidRPr="000F126F">
        <w:rPr>
          <w:rFonts w:ascii="Arial Black" w:hAnsi="Arial Black"/>
          <w:color w:val="002060"/>
          <w:sz w:val="24"/>
          <w:szCs w:val="24"/>
        </w:rPr>
        <w:t>. SINAVI</w:t>
      </w:r>
      <w:r w:rsidR="00C03349" w:rsidRPr="000F126F">
        <w:rPr>
          <w:rFonts w:ascii="Arial Black" w:hAnsi="Arial Black"/>
          <w:color w:val="002060"/>
          <w:sz w:val="24"/>
          <w:szCs w:val="24"/>
        </w:rPr>
        <w:t xml:space="preserve"> SORULARI </w:t>
      </w:r>
      <w:r w:rsidR="00993123" w:rsidRPr="000F126F">
        <w:rPr>
          <w:rFonts w:ascii="Arial Black" w:hAnsi="Arial Black"/>
          <w:color w:val="002060"/>
          <w:sz w:val="24"/>
          <w:szCs w:val="24"/>
        </w:rPr>
        <w:t>(</w:t>
      </w:r>
      <w:proofErr w:type="spellStart"/>
      <w:r w:rsidR="00993123" w:rsidRPr="000F126F">
        <w:rPr>
          <w:rFonts w:ascii="Arial Black" w:hAnsi="Arial Black"/>
          <w:color w:val="002060"/>
          <w:sz w:val="24"/>
          <w:szCs w:val="24"/>
        </w:rPr>
        <w:t>Meb</w:t>
      </w:r>
      <w:proofErr w:type="spellEnd"/>
      <w:r w:rsidR="00993123" w:rsidRPr="000F126F">
        <w:rPr>
          <w:rFonts w:ascii="Arial Black" w:hAnsi="Arial Black"/>
          <w:color w:val="002060"/>
          <w:sz w:val="24"/>
          <w:szCs w:val="24"/>
        </w:rPr>
        <w:t xml:space="preserve"> </w:t>
      </w:r>
      <w:r w:rsidR="0021128D" w:rsidRPr="000F126F">
        <w:rPr>
          <w:rFonts w:ascii="Arial Black" w:hAnsi="Arial Black"/>
          <w:color w:val="002060"/>
          <w:sz w:val="24"/>
          <w:szCs w:val="24"/>
        </w:rPr>
        <w:t>1</w:t>
      </w:r>
      <w:r w:rsidR="00993123" w:rsidRPr="000F126F">
        <w:rPr>
          <w:rFonts w:ascii="Arial Black" w:hAnsi="Arial Black"/>
          <w:color w:val="002060"/>
          <w:sz w:val="24"/>
          <w:szCs w:val="24"/>
        </w:rPr>
        <w:t>.Senaryo)</w:t>
      </w:r>
    </w:p>
    <w:p w:rsidR="009800AA" w:rsidRPr="000F126F" w:rsidRDefault="009800AA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0F126F" w:rsidRDefault="00234878" w:rsidP="000F126F">
      <w:pPr>
        <w:pStyle w:val="AralkYok"/>
        <w:rPr>
          <w:rFonts w:ascii="Arial Black" w:hAnsi="Arial Black"/>
        </w:rPr>
      </w:pPr>
      <w:r w:rsidRPr="000F126F">
        <w:rPr>
          <w:rFonts w:ascii="Arial Black" w:hAnsi="Arial Black"/>
          <w:color w:val="002060"/>
          <w:sz w:val="24"/>
          <w:szCs w:val="24"/>
        </w:rPr>
        <w:t>S.1.</w:t>
      </w:r>
      <w:r w:rsidRPr="000F126F">
        <w:rPr>
          <w:rFonts w:ascii="Arial Black" w:hAnsi="Arial Black"/>
        </w:rPr>
        <w:t xml:space="preserve"> </w:t>
      </w:r>
      <w:bookmarkStart w:id="0" w:name="_GoBack"/>
      <w:r w:rsidR="004667F0">
        <w:rPr>
          <w:noProof/>
          <w:lang w:eastAsia="tr-TR"/>
        </w:rPr>
        <w:drawing>
          <wp:inline distT="0" distB="0" distL="0" distR="0" wp14:anchorId="74998BEA" wp14:editId="39894D06">
            <wp:extent cx="2524125" cy="9715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126F" w:rsidRPr="000F126F" w:rsidRDefault="000F126F" w:rsidP="000F126F">
      <w:pPr>
        <w:pStyle w:val="AralkYok"/>
        <w:rPr>
          <w:rFonts w:ascii="Arial Black" w:hAnsi="Arial Black"/>
        </w:rPr>
      </w:pPr>
    </w:p>
    <w:p w:rsidR="000F126F" w:rsidRPr="000F126F" w:rsidRDefault="000F126F" w:rsidP="000F126F">
      <w:pPr>
        <w:pStyle w:val="AralkYok"/>
        <w:rPr>
          <w:rFonts w:ascii="Arial Black" w:hAnsi="Arial Black"/>
          <w:color w:val="FF0000"/>
          <w:sz w:val="24"/>
          <w:szCs w:val="24"/>
        </w:rPr>
      </w:pPr>
      <w:r w:rsidRPr="000F126F">
        <w:rPr>
          <w:rFonts w:ascii="Arial Black" w:hAnsi="Arial Black"/>
          <w:color w:val="FF0000"/>
        </w:rPr>
        <w:t>Yukarıdaki ibadetin adını yazınız</w:t>
      </w: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0F126F">
        <w:rPr>
          <w:rFonts w:ascii="Arial Black" w:hAnsi="Arial Black"/>
          <w:color w:val="002060"/>
          <w:sz w:val="24"/>
          <w:szCs w:val="24"/>
        </w:rPr>
        <w:t>C.1.</w:t>
      </w: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0F126F" w:rsidRDefault="00234878" w:rsidP="000F126F">
      <w:pPr>
        <w:pStyle w:val="AralkYok"/>
        <w:rPr>
          <w:rFonts w:ascii="Arial Black" w:hAnsi="Arial Black"/>
          <w:color w:val="FF0000"/>
          <w:sz w:val="24"/>
          <w:szCs w:val="24"/>
        </w:rPr>
      </w:pPr>
      <w:r w:rsidRPr="000F126F">
        <w:rPr>
          <w:rFonts w:ascii="Arial Black" w:hAnsi="Arial Black"/>
          <w:color w:val="FF0000"/>
          <w:sz w:val="24"/>
          <w:szCs w:val="24"/>
        </w:rPr>
        <w:t>S.2.</w:t>
      </w:r>
      <w:r w:rsidRPr="000F126F">
        <w:rPr>
          <w:rFonts w:ascii="Arial Black" w:hAnsi="Arial Black"/>
          <w:color w:val="FF0000"/>
        </w:rPr>
        <w:t xml:space="preserve"> </w:t>
      </w:r>
      <w:r w:rsidR="000F126F" w:rsidRPr="000F126F">
        <w:rPr>
          <w:rFonts w:ascii="Arial Black" w:hAnsi="Arial Black"/>
          <w:color w:val="FF0000"/>
        </w:rPr>
        <w:t xml:space="preserve">Bilerek bir şey yemek veya içmek, ağız yoluyla ilaç almak ve iğne yaptırmak </w:t>
      </w:r>
      <w:proofErr w:type="gramStart"/>
      <w:r w:rsidR="000F126F" w:rsidRPr="000F126F">
        <w:rPr>
          <w:rFonts w:ascii="Arial Black" w:hAnsi="Arial Black"/>
          <w:color w:val="FF0000"/>
        </w:rPr>
        <w:t>gibi  şeyler</w:t>
      </w:r>
      <w:proofErr w:type="gramEnd"/>
      <w:r w:rsidR="000F126F" w:rsidRPr="000F126F">
        <w:rPr>
          <w:rFonts w:ascii="Arial Black" w:hAnsi="Arial Black"/>
          <w:color w:val="FF0000"/>
        </w:rPr>
        <w:t xml:space="preserve"> orucu bozar mı?</w:t>
      </w: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0F126F">
        <w:rPr>
          <w:rFonts w:ascii="Arial Black" w:hAnsi="Arial Black"/>
          <w:color w:val="002060"/>
          <w:sz w:val="24"/>
          <w:szCs w:val="24"/>
        </w:rPr>
        <w:t>C.2.</w:t>
      </w: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FC2635" w:rsidRPr="000F126F" w:rsidRDefault="00FC2635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0F126F" w:rsidRDefault="00234878" w:rsidP="000F126F">
      <w:pPr>
        <w:pStyle w:val="AralkYok"/>
        <w:rPr>
          <w:rFonts w:ascii="Arial Black" w:hAnsi="Arial Black"/>
          <w:color w:val="FF0000"/>
          <w:sz w:val="24"/>
          <w:szCs w:val="24"/>
        </w:rPr>
      </w:pPr>
      <w:r w:rsidRPr="000F126F">
        <w:rPr>
          <w:rFonts w:ascii="Arial Black" w:hAnsi="Arial Black"/>
          <w:color w:val="FF0000"/>
          <w:sz w:val="24"/>
          <w:szCs w:val="24"/>
        </w:rPr>
        <w:t>S.3.</w:t>
      </w:r>
      <w:r w:rsidR="00181C1C" w:rsidRPr="000F126F">
        <w:rPr>
          <w:rFonts w:ascii="Arial Black" w:hAnsi="Arial Black"/>
          <w:color w:val="FF0000"/>
        </w:rPr>
        <w:t xml:space="preserve"> </w:t>
      </w:r>
      <w:r w:rsidR="000F126F" w:rsidRPr="000F126F">
        <w:rPr>
          <w:rFonts w:ascii="Arial Black" w:hAnsi="Arial Black"/>
          <w:color w:val="FF0000"/>
        </w:rPr>
        <w:t>Yüce Allah’ın (</w:t>
      </w:r>
      <w:proofErr w:type="spellStart"/>
      <w:r w:rsidR="000F126F" w:rsidRPr="000F126F">
        <w:rPr>
          <w:rFonts w:ascii="Arial Black" w:hAnsi="Arial Black"/>
          <w:color w:val="FF0000"/>
        </w:rPr>
        <w:t>c.c</w:t>
      </w:r>
      <w:proofErr w:type="spellEnd"/>
      <w:r w:rsidR="000F126F" w:rsidRPr="000F126F">
        <w:rPr>
          <w:rFonts w:ascii="Arial Black" w:hAnsi="Arial Black"/>
          <w:color w:val="FF0000"/>
        </w:rPr>
        <w:t xml:space="preserve">.) emrine uymak için oruç tutan Müslümanlar, ramazan ayında </w:t>
      </w:r>
      <w:proofErr w:type="gramStart"/>
      <w:r w:rsidR="000F126F" w:rsidRPr="000F126F">
        <w:rPr>
          <w:rFonts w:ascii="Arial Black" w:hAnsi="Arial Black"/>
          <w:color w:val="FF0000"/>
        </w:rPr>
        <w:t>hava  aydınlanmadan</w:t>
      </w:r>
      <w:proofErr w:type="gramEnd"/>
      <w:r w:rsidR="000F126F" w:rsidRPr="000F126F">
        <w:rPr>
          <w:rFonts w:ascii="Arial Black" w:hAnsi="Arial Black"/>
          <w:color w:val="FF0000"/>
        </w:rPr>
        <w:t xml:space="preserve"> önce kalkar ve yemek yerler. Yenilen bu yemeğe </w:t>
      </w:r>
      <w:proofErr w:type="gramStart"/>
      <w:r w:rsidR="000F126F" w:rsidRPr="000F126F">
        <w:rPr>
          <w:rFonts w:ascii="Arial Black" w:hAnsi="Arial Black"/>
          <w:color w:val="FF0000"/>
        </w:rPr>
        <w:t>ne  denir</w:t>
      </w:r>
      <w:proofErr w:type="gramEnd"/>
      <w:r w:rsidR="000F126F" w:rsidRPr="000F126F">
        <w:rPr>
          <w:rFonts w:ascii="Arial Black" w:hAnsi="Arial Black"/>
          <w:color w:val="FF0000"/>
        </w:rPr>
        <w:t>.</w:t>
      </w: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0F126F">
        <w:rPr>
          <w:rFonts w:ascii="Arial Black" w:hAnsi="Arial Black"/>
          <w:color w:val="002060"/>
          <w:sz w:val="24"/>
          <w:szCs w:val="24"/>
        </w:rPr>
        <w:t>C.3.</w:t>
      </w: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336C7" w:rsidRPr="000F126F" w:rsidRDefault="00234878" w:rsidP="000F126F">
      <w:pPr>
        <w:pStyle w:val="AralkYok"/>
        <w:rPr>
          <w:rFonts w:ascii="Arial Black" w:hAnsi="Arial Black"/>
          <w:color w:val="FF0000"/>
        </w:rPr>
      </w:pPr>
      <w:r w:rsidRPr="000F126F">
        <w:rPr>
          <w:rFonts w:ascii="Arial Black" w:hAnsi="Arial Black"/>
          <w:color w:val="FF0000"/>
          <w:sz w:val="24"/>
          <w:szCs w:val="24"/>
        </w:rPr>
        <w:t>S.4.</w:t>
      </w:r>
      <w:r w:rsidR="002D0F6A" w:rsidRPr="000F126F">
        <w:rPr>
          <w:rFonts w:ascii="Arial Black" w:hAnsi="Arial Black"/>
          <w:color w:val="FF0000"/>
        </w:rPr>
        <w:t xml:space="preserve"> </w:t>
      </w:r>
      <w:r w:rsidR="000F126F" w:rsidRPr="000F126F">
        <w:rPr>
          <w:rFonts w:ascii="Arial Black" w:hAnsi="Arial Black"/>
          <w:color w:val="FF0000"/>
        </w:rPr>
        <w:t xml:space="preserve">Ramazan ayında imsak, iftar ve namaz vakitlerini belirten çizelgeye </w:t>
      </w:r>
      <w:proofErr w:type="gramStart"/>
      <w:r w:rsidR="000F126F" w:rsidRPr="000F126F">
        <w:rPr>
          <w:rFonts w:ascii="Arial Black" w:hAnsi="Arial Black"/>
          <w:color w:val="FF0000"/>
        </w:rPr>
        <w:t>ne  ad</w:t>
      </w:r>
      <w:proofErr w:type="gramEnd"/>
      <w:r w:rsidR="000F126F" w:rsidRPr="000F126F">
        <w:rPr>
          <w:rFonts w:ascii="Arial Black" w:hAnsi="Arial Black"/>
          <w:color w:val="FF0000"/>
        </w:rPr>
        <w:t xml:space="preserve"> verilir.</w:t>
      </w: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0F126F">
        <w:rPr>
          <w:rFonts w:ascii="Arial Black" w:hAnsi="Arial Black"/>
          <w:color w:val="002060"/>
          <w:sz w:val="24"/>
          <w:szCs w:val="24"/>
        </w:rPr>
        <w:t>C.4.</w:t>
      </w: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0F126F" w:rsidRPr="000F126F" w:rsidRDefault="00234878" w:rsidP="000F126F">
      <w:pPr>
        <w:pStyle w:val="AralkYok"/>
        <w:rPr>
          <w:rFonts w:ascii="Arial Black" w:hAnsi="Arial Black"/>
        </w:rPr>
      </w:pPr>
      <w:r w:rsidRPr="000F126F">
        <w:rPr>
          <w:rFonts w:ascii="Arial Black" w:hAnsi="Arial Black"/>
          <w:color w:val="002060"/>
          <w:sz w:val="24"/>
          <w:szCs w:val="24"/>
        </w:rPr>
        <w:t>S.5.</w:t>
      </w:r>
      <w:r w:rsidR="002D0F6A" w:rsidRPr="000F126F">
        <w:rPr>
          <w:rFonts w:ascii="Arial Black" w:hAnsi="Arial Black"/>
        </w:rPr>
        <w:t xml:space="preserve"> </w:t>
      </w:r>
      <w:r w:rsidR="000F126F" w:rsidRPr="000F126F">
        <w:rPr>
          <w:rFonts w:ascii="Arial Black" w:hAnsi="Arial Black"/>
        </w:rPr>
        <w:t xml:space="preserve">Ramazan ayına özel olarak kılınan bir namaz vardır. </w:t>
      </w:r>
    </w:p>
    <w:p w:rsidR="00181C1C" w:rsidRPr="000F126F" w:rsidRDefault="000F126F" w:rsidP="000F126F">
      <w:pPr>
        <w:pStyle w:val="AralkYok"/>
        <w:rPr>
          <w:rFonts w:ascii="Arial Black" w:hAnsi="Arial Black"/>
        </w:rPr>
      </w:pPr>
      <w:r w:rsidRPr="000F126F">
        <w:rPr>
          <w:rFonts w:ascii="Arial Black" w:hAnsi="Arial Black"/>
        </w:rPr>
        <w:t xml:space="preserve">Genellikle yirmi rekât olarak kılınan teravih namazı, yatsı namazından sonra ve vitir namazından önce kılınır. Teravih namazı cemaat hâlinde kılınabileceği gibi tek başına </w:t>
      </w:r>
      <w:proofErr w:type="gramStart"/>
      <w:r w:rsidRPr="000F126F">
        <w:rPr>
          <w:rFonts w:ascii="Arial Black" w:hAnsi="Arial Black"/>
        </w:rPr>
        <w:t>da  kılınabilir</w:t>
      </w:r>
      <w:proofErr w:type="gramEnd"/>
      <w:r w:rsidRPr="000F126F">
        <w:rPr>
          <w:rFonts w:ascii="Arial Black" w:hAnsi="Arial Black"/>
        </w:rPr>
        <w:t xml:space="preserve">. </w:t>
      </w:r>
      <w:proofErr w:type="gramStart"/>
      <w:r w:rsidRPr="000F126F">
        <w:rPr>
          <w:rFonts w:ascii="Arial Black" w:hAnsi="Arial Black"/>
        </w:rPr>
        <w:t>Ancak  bu</w:t>
      </w:r>
      <w:proofErr w:type="gramEnd"/>
      <w:r w:rsidRPr="000F126F">
        <w:rPr>
          <w:rFonts w:ascii="Arial Black" w:hAnsi="Arial Black"/>
        </w:rPr>
        <w:t xml:space="preserve">  namazın cemaatle kılmak daha sevaptır.</w:t>
      </w:r>
    </w:p>
    <w:p w:rsidR="000F126F" w:rsidRPr="000F126F" w:rsidRDefault="000F126F" w:rsidP="000F126F">
      <w:pPr>
        <w:pStyle w:val="AralkYok"/>
        <w:rPr>
          <w:rFonts w:ascii="Arial Black" w:hAnsi="Arial Black"/>
          <w:color w:val="FF0000"/>
        </w:rPr>
      </w:pPr>
    </w:p>
    <w:p w:rsidR="000F126F" w:rsidRPr="000F126F" w:rsidRDefault="000F126F" w:rsidP="000F126F">
      <w:pPr>
        <w:pStyle w:val="AralkYok"/>
        <w:rPr>
          <w:rFonts w:ascii="Arial Black" w:hAnsi="Arial Black"/>
          <w:color w:val="FF0000"/>
          <w:sz w:val="24"/>
          <w:szCs w:val="24"/>
        </w:rPr>
      </w:pPr>
      <w:r w:rsidRPr="000F126F">
        <w:rPr>
          <w:rFonts w:ascii="Arial Black" w:hAnsi="Arial Black"/>
          <w:color w:val="FF0000"/>
        </w:rPr>
        <w:t>Açıklanan namazın ismini yazınız</w:t>
      </w: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0F126F">
        <w:rPr>
          <w:rFonts w:ascii="Arial Black" w:hAnsi="Arial Black"/>
          <w:color w:val="002060"/>
          <w:sz w:val="24"/>
          <w:szCs w:val="24"/>
        </w:rPr>
        <w:t>C.5.</w:t>
      </w: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1763AC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1763AC">
      <w:pPr>
        <w:pStyle w:val="AralkYok"/>
        <w:rPr>
          <w:rFonts w:ascii="Arial Black" w:hAnsi="Arial Black"/>
          <w:color w:val="FF0000"/>
          <w:sz w:val="24"/>
          <w:szCs w:val="24"/>
        </w:rPr>
      </w:pPr>
    </w:p>
    <w:p w:rsidR="00181C1C" w:rsidRPr="000F126F" w:rsidRDefault="00234878" w:rsidP="000F126F">
      <w:pPr>
        <w:pStyle w:val="AralkYok"/>
        <w:rPr>
          <w:rFonts w:ascii="Arial Black" w:hAnsi="Arial Black"/>
          <w:color w:val="FF0000"/>
          <w:sz w:val="24"/>
          <w:szCs w:val="24"/>
        </w:rPr>
      </w:pPr>
      <w:r w:rsidRPr="000F126F">
        <w:rPr>
          <w:rFonts w:ascii="Arial Black" w:hAnsi="Arial Black"/>
          <w:color w:val="FF0000"/>
          <w:sz w:val="24"/>
          <w:szCs w:val="24"/>
        </w:rPr>
        <w:t>S.6.</w:t>
      </w:r>
      <w:r w:rsidR="002D0F6A" w:rsidRPr="000F126F">
        <w:rPr>
          <w:rFonts w:ascii="Arial Black" w:hAnsi="Arial Black"/>
          <w:color w:val="FF0000"/>
        </w:rPr>
        <w:t xml:space="preserve"> </w:t>
      </w:r>
      <w:r w:rsidR="000F126F" w:rsidRPr="000F126F">
        <w:rPr>
          <w:rFonts w:ascii="Arial Black" w:hAnsi="Arial Black"/>
          <w:color w:val="FF0000"/>
        </w:rPr>
        <w:t xml:space="preserve">Kültürümüzde oruç tutmakla </w:t>
      </w:r>
      <w:proofErr w:type="gramStart"/>
      <w:r w:rsidR="000F126F" w:rsidRPr="000F126F">
        <w:rPr>
          <w:rFonts w:ascii="Arial Black" w:hAnsi="Arial Black"/>
          <w:color w:val="FF0000"/>
        </w:rPr>
        <w:t>yükümlü  olmayan</w:t>
      </w:r>
      <w:proofErr w:type="gramEnd"/>
      <w:r w:rsidR="000F126F" w:rsidRPr="000F126F">
        <w:rPr>
          <w:rFonts w:ascii="Arial Black" w:hAnsi="Arial Black"/>
          <w:color w:val="FF0000"/>
        </w:rPr>
        <w:t xml:space="preserve"> küçük çocukların oruca alışmaları için  tutulan oruca ne denilir.</w:t>
      </w: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0F126F">
        <w:rPr>
          <w:rFonts w:ascii="Arial Black" w:hAnsi="Arial Black"/>
          <w:color w:val="002060"/>
          <w:sz w:val="24"/>
          <w:szCs w:val="24"/>
        </w:rPr>
        <w:t>C.6.</w:t>
      </w: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EE4AE1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181C1C" w:rsidRPr="000F126F" w:rsidRDefault="00234878" w:rsidP="000F126F">
      <w:pPr>
        <w:pStyle w:val="AralkYok"/>
        <w:rPr>
          <w:rFonts w:ascii="Arial Black" w:hAnsi="Arial Black"/>
          <w:color w:val="FF0000"/>
          <w:sz w:val="24"/>
          <w:szCs w:val="24"/>
        </w:rPr>
      </w:pPr>
      <w:r w:rsidRPr="000F126F">
        <w:rPr>
          <w:rFonts w:ascii="Arial Black" w:hAnsi="Arial Black"/>
          <w:color w:val="FF0000"/>
          <w:sz w:val="24"/>
          <w:szCs w:val="24"/>
        </w:rPr>
        <w:t>S.7.</w:t>
      </w:r>
      <w:r w:rsidR="002D0F6A" w:rsidRPr="000F126F">
        <w:rPr>
          <w:rFonts w:ascii="Arial Black" w:hAnsi="Arial Black"/>
          <w:color w:val="FF0000"/>
          <w:sz w:val="24"/>
          <w:szCs w:val="24"/>
        </w:rPr>
        <w:t xml:space="preserve"> </w:t>
      </w:r>
      <w:r w:rsidR="000F126F" w:rsidRPr="000F126F">
        <w:rPr>
          <w:rFonts w:ascii="Arial Black" w:hAnsi="Arial Black"/>
          <w:color w:val="FF0000"/>
          <w:sz w:val="24"/>
          <w:szCs w:val="24"/>
        </w:rPr>
        <w:t>Kur’an-ı Kerim’de adı çokça geçen peygamberlerden biri de Hz. Davud’dur (</w:t>
      </w:r>
      <w:proofErr w:type="spellStart"/>
      <w:r w:rsidR="000F126F" w:rsidRPr="000F126F">
        <w:rPr>
          <w:rFonts w:ascii="Arial Black" w:hAnsi="Arial Black"/>
          <w:color w:val="FF0000"/>
          <w:sz w:val="24"/>
          <w:szCs w:val="24"/>
        </w:rPr>
        <w:t>a.s</w:t>
      </w:r>
      <w:proofErr w:type="spellEnd"/>
      <w:r w:rsidR="000F126F" w:rsidRPr="000F126F">
        <w:rPr>
          <w:rFonts w:ascii="Arial Black" w:hAnsi="Arial Black"/>
          <w:color w:val="FF0000"/>
          <w:sz w:val="24"/>
          <w:szCs w:val="24"/>
        </w:rPr>
        <w:t xml:space="preserve">.). O,  </w:t>
      </w:r>
      <w:proofErr w:type="spellStart"/>
      <w:r w:rsidR="000F126F" w:rsidRPr="000F126F">
        <w:rPr>
          <w:rFonts w:ascii="Arial Black" w:hAnsi="Arial Black"/>
          <w:color w:val="FF0000"/>
          <w:sz w:val="24"/>
          <w:szCs w:val="24"/>
        </w:rPr>
        <w:t>İsrailoğullarına</w:t>
      </w:r>
      <w:proofErr w:type="spellEnd"/>
      <w:r w:rsidR="000F126F" w:rsidRPr="000F126F">
        <w:rPr>
          <w:rFonts w:ascii="Arial Black" w:hAnsi="Arial Black"/>
          <w:color w:val="FF0000"/>
          <w:sz w:val="24"/>
          <w:szCs w:val="24"/>
        </w:rPr>
        <w:t xml:space="preserve"> peygamber olarak gönderilmiş ve kendisine ilahî kitaplardan hangisi verilmiştir.</w:t>
      </w:r>
    </w:p>
    <w:p w:rsidR="0021128D" w:rsidRPr="000F126F" w:rsidRDefault="0021128D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  <w:r w:rsidRPr="000F126F">
        <w:rPr>
          <w:rFonts w:ascii="Arial Black" w:hAnsi="Arial Black"/>
          <w:color w:val="002060"/>
          <w:sz w:val="24"/>
          <w:szCs w:val="24"/>
        </w:rPr>
        <w:t>C.7.</w:t>
      </w:r>
    </w:p>
    <w:p w:rsidR="00234878" w:rsidRPr="000F126F" w:rsidRDefault="00234878" w:rsidP="00DB5402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1336C7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p w:rsidR="0021128D" w:rsidRPr="000F126F" w:rsidRDefault="0021128D" w:rsidP="0021128D">
      <w:pPr>
        <w:pStyle w:val="AralkYok"/>
        <w:rPr>
          <w:rFonts w:ascii="Arial Black" w:hAnsi="Arial Black"/>
          <w:color w:val="002060"/>
          <w:sz w:val="24"/>
          <w:szCs w:val="24"/>
        </w:rPr>
      </w:pPr>
    </w:p>
    <w:sectPr w:rsidR="0021128D" w:rsidRPr="000F126F" w:rsidSect="000F126F">
      <w:pgSz w:w="11906" w:h="16838"/>
      <w:pgMar w:top="426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8F"/>
    <w:rsid w:val="00040E66"/>
    <w:rsid w:val="00080FED"/>
    <w:rsid w:val="00090848"/>
    <w:rsid w:val="000A3B09"/>
    <w:rsid w:val="000A3F77"/>
    <w:rsid w:val="000C25A4"/>
    <w:rsid w:val="000F126F"/>
    <w:rsid w:val="00101FC2"/>
    <w:rsid w:val="001336C7"/>
    <w:rsid w:val="001544EF"/>
    <w:rsid w:val="001763AC"/>
    <w:rsid w:val="00181C1C"/>
    <w:rsid w:val="001C4BFA"/>
    <w:rsid w:val="001E17BF"/>
    <w:rsid w:val="0021128D"/>
    <w:rsid w:val="00232DF7"/>
    <w:rsid w:val="00234878"/>
    <w:rsid w:val="0029768A"/>
    <w:rsid w:val="002A729A"/>
    <w:rsid w:val="002C1343"/>
    <w:rsid w:val="002D0F6A"/>
    <w:rsid w:val="0031242E"/>
    <w:rsid w:val="0032360F"/>
    <w:rsid w:val="00326175"/>
    <w:rsid w:val="00336EEC"/>
    <w:rsid w:val="003A75BC"/>
    <w:rsid w:val="003D356E"/>
    <w:rsid w:val="00403819"/>
    <w:rsid w:val="0044044C"/>
    <w:rsid w:val="004667F0"/>
    <w:rsid w:val="00484559"/>
    <w:rsid w:val="004E7AD9"/>
    <w:rsid w:val="004F792B"/>
    <w:rsid w:val="005B5687"/>
    <w:rsid w:val="00644430"/>
    <w:rsid w:val="006D16B0"/>
    <w:rsid w:val="006D6716"/>
    <w:rsid w:val="006F1A61"/>
    <w:rsid w:val="00787437"/>
    <w:rsid w:val="007A746A"/>
    <w:rsid w:val="00857202"/>
    <w:rsid w:val="008845B6"/>
    <w:rsid w:val="008A5359"/>
    <w:rsid w:val="008B2A70"/>
    <w:rsid w:val="009210C2"/>
    <w:rsid w:val="009800AA"/>
    <w:rsid w:val="00981994"/>
    <w:rsid w:val="00993123"/>
    <w:rsid w:val="009F27CB"/>
    <w:rsid w:val="00A1417B"/>
    <w:rsid w:val="00A23E6E"/>
    <w:rsid w:val="00A47624"/>
    <w:rsid w:val="00A96DCD"/>
    <w:rsid w:val="00B67CB1"/>
    <w:rsid w:val="00B84A8A"/>
    <w:rsid w:val="00BA26E2"/>
    <w:rsid w:val="00C03349"/>
    <w:rsid w:val="00CA42BF"/>
    <w:rsid w:val="00CB4C8F"/>
    <w:rsid w:val="00D74612"/>
    <w:rsid w:val="00D9784F"/>
    <w:rsid w:val="00DB5402"/>
    <w:rsid w:val="00DC5F15"/>
    <w:rsid w:val="00E31116"/>
    <w:rsid w:val="00E44F4B"/>
    <w:rsid w:val="00E52905"/>
    <w:rsid w:val="00E66C93"/>
    <w:rsid w:val="00E81D53"/>
    <w:rsid w:val="00EE4AE1"/>
    <w:rsid w:val="00F06359"/>
    <w:rsid w:val="00F946E8"/>
    <w:rsid w:val="00FC2635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67A5D-D423-47A8-9C81-DF922372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14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0334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232D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eray</dc:creator>
  <cp:lastModifiedBy>pc</cp:lastModifiedBy>
  <cp:revision>6</cp:revision>
  <cp:lastPrinted>2023-01-26T14:22:00Z</cp:lastPrinted>
  <dcterms:created xsi:type="dcterms:W3CDTF">2023-12-22T17:47:00Z</dcterms:created>
  <dcterms:modified xsi:type="dcterms:W3CDTF">2024-01-02T09:05:00Z</dcterms:modified>
</cp:coreProperties>
</file>